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691A4" w14:textId="77777777" w:rsidR="00480EF4" w:rsidRPr="00F93287" w:rsidRDefault="00F93287">
      <w:pPr>
        <w:spacing w:line="280" w:lineRule="exact"/>
        <w:rPr>
          <w:rFonts w:ascii="Arial" w:hAnsi="Arial" w:cs="Arial"/>
          <w:b/>
          <w:sz w:val="22"/>
          <w:szCs w:val="22"/>
        </w:rPr>
      </w:pPr>
      <w:r w:rsidRPr="00F93287">
        <w:rPr>
          <w:rFonts w:ascii="Arial" w:hAnsi="Arial" w:cs="Arial"/>
          <w:b/>
          <w:sz w:val="22"/>
          <w:szCs w:val="22"/>
        </w:rPr>
        <w:t xml:space="preserve">Algemene Voorwaarden B van de Nederlandse Mosselveiling B.V. te Yerseke </w:t>
      </w:r>
    </w:p>
    <w:p w14:paraId="2F0E45CD" w14:textId="77777777" w:rsidR="00480EF4" w:rsidRPr="00F93287" w:rsidRDefault="00F93287">
      <w:pPr>
        <w:spacing w:line="280" w:lineRule="exact"/>
        <w:rPr>
          <w:rFonts w:ascii="Arial" w:hAnsi="Arial" w:cs="Arial"/>
          <w:b/>
          <w:sz w:val="22"/>
          <w:szCs w:val="22"/>
        </w:rPr>
      </w:pPr>
      <w:r w:rsidRPr="00F93287">
        <w:rPr>
          <w:rFonts w:ascii="Arial" w:hAnsi="Arial" w:cs="Arial"/>
          <w:b/>
          <w:sz w:val="22"/>
          <w:szCs w:val="22"/>
        </w:rPr>
        <w:t xml:space="preserve">Registratie, waardebepaling en eventuele financiële afwikkeling Niet-Veilingpartijen. </w:t>
      </w:r>
    </w:p>
    <w:p w14:paraId="5198A1D0" w14:textId="77777777" w:rsidR="00480EF4" w:rsidRPr="00F93287" w:rsidRDefault="00F93287">
      <w:pPr>
        <w:spacing w:line="280" w:lineRule="exact"/>
        <w:rPr>
          <w:rFonts w:ascii="Arial" w:hAnsi="Arial" w:cs="Arial"/>
          <w:sz w:val="22"/>
          <w:szCs w:val="22"/>
        </w:rPr>
      </w:pPr>
      <w:r w:rsidRPr="00F93287">
        <w:rPr>
          <w:noProof/>
        </w:rPr>
        <mc:AlternateContent>
          <mc:Choice Requires="wps">
            <w:drawing>
              <wp:anchor distT="0" distB="0" distL="114300" distR="114300" simplePos="0" relativeHeight="251658240" behindDoc="1" locked="0" layoutInCell="0" allowOverlap="1" wp14:anchorId="3D6FCC85" wp14:editId="0505EB5A">
                <wp:simplePos x="0" y="0"/>
                <wp:positionH relativeFrom="margin">
                  <wp:posOffset>0</wp:posOffset>
                </wp:positionH>
                <wp:positionV relativeFrom="paragraph">
                  <wp:posOffset>0</wp:posOffset>
                </wp:positionV>
                <wp:extent cx="5731510" cy="12065"/>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4D831" id="Rechthoek 2" o:spid="_x0000_s1026" style="position:absolute;margin-left:0;margin-top:0;width:451.3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ku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" o:allowincell="f" fillcolor="black" stroked="f" strokeweight="0">
                <w10:wrap anchorx="margin"/>
              </v:rect>
            </w:pict>
          </mc:Fallback>
        </mc:AlternateContent>
      </w:r>
    </w:p>
    <w:p w14:paraId="67848852" w14:textId="68C58581" w:rsidR="00480EF4" w:rsidRPr="00F93287" w:rsidRDefault="00F93287">
      <w:pPr>
        <w:pStyle w:val="Plattetekst"/>
        <w:spacing w:line="280" w:lineRule="exact"/>
      </w:pPr>
      <w:r w:rsidRPr="00F93287">
        <w:t xml:space="preserve">Met ingang van 1 mei </w:t>
      </w:r>
      <w:r w:rsidR="00841F57">
        <w:t>2026</w:t>
      </w:r>
      <w:r w:rsidRPr="00F93287">
        <w:t xml:space="preserve"> gelden de hieronder genoemde Algemene Voorwaarden B van de Nederlandse Mosselveiling B.V. te Yerseke voor de te verrichten privaatrechtelijke diensten. De Algemene Voorwaarden B zijn gedeponeerd bij de KvK en bekend gemaakt door publicatie op de website van de Nederlandse Mosselveiling B.V. (</w:t>
      </w:r>
      <w:hyperlink r:id="rId11" w:history="1">
        <w:r w:rsidRPr="00F93287">
          <w:rPr>
            <w:rStyle w:val="Hyperlink"/>
          </w:rPr>
          <w:t>www.nederlandsemosselveiling.nl</w:t>
        </w:r>
      </w:hyperlink>
      <w:r w:rsidRPr="00F93287">
        <w:t>). De Algemene Voorwaarden B zijn daarnaast opvraagbaar bij de Veilingmeester in het Veilinggebouw te Yerseke.</w:t>
      </w:r>
    </w:p>
    <w:p w14:paraId="626E90DF" w14:textId="77777777" w:rsidR="00480EF4" w:rsidRPr="00F93287" w:rsidRDefault="00480EF4">
      <w:pPr>
        <w:spacing w:line="280" w:lineRule="exact"/>
        <w:rPr>
          <w:rFonts w:ascii="Arial" w:hAnsi="Arial" w:cs="Arial"/>
          <w:sz w:val="22"/>
          <w:szCs w:val="22"/>
        </w:rPr>
      </w:pPr>
    </w:p>
    <w:p w14:paraId="46B8A81B" w14:textId="77777777" w:rsidR="00480EF4" w:rsidRPr="00F93287" w:rsidRDefault="00480EF4">
      <w:pPr>
        <w:spacing w:line="280" w:lineRule="exact"/>
        <w:rPr>
          <w:rFonts w:ascii="Arial" w:hAnsi="Arial" w:cs="Arial"/>
          <w:sz w:val="22"/>
          <w:szCs w:val="22"/>
          <w:u w:val="single"/>
        </w:rPr>
      </w:pPr>
    </w:p>
    <w:p w14:paraId="3515FFA2"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t xml:space="preserve">Artikel 1 - </w:t>
      </w:r>
      <w:r w:rsidRPr="00F93287">
        <w:rPr>
          <w:rFonts w:ascii="Arial" w:hAnsi="Arial" w:cs="Arial"/>
          <w:spacing w:val="-2"/>
          <w:sz w:val="22"/>
          <w:szCs w:val="22"/>
          <w:u w:val="single"/>
        </w:rPr>
        <w:t>Toepasselijkheid</w:t>
      </w:r>
    </w:p>
    <w:p w14:paraId="27FCABF1" w14:textId="77777777" w:rsidR="00480EF4" w:rsidRPr="00F93287" w:rsidRDefault="00F93287">
      <w:pPr>
        <w:pStyle w:val="Plattetekst22"/>
        <w:numPr>
          <w:ilvl w:val="0"/>
          <w:numId w:val="4"/>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ind w:left="360"/>
        <w:jc w:val="left"/>
        <w:rPr>
          <w:rFonts w:ascii="Arial" w:hAnsi="Arial" w:cs="Arial"/>
          <w:spacing w:val="0"/>
        </w:rPr>
      </w:pPr>
      <w:r w:rsidRPr="00F93287">
        <w:rPr>
          <w:rFonts w:ascii="Arial" w:hAnsi="Arial" w:cs="Arial"/>
          <w:spacing w:val="0"/>
        </w:rPr>
        <w:t>Deze Algemene Voorwaarden B zijn van toepassing op alle mosselpartijen die niet via het veilingsysteem verkocht worden (hierna te noemen: Niet-Veilingpartijen) en gelden (tenzij schriftelijk anders overeengekomen) voor alle door de Nederlandse Mosselveiling B.V. verrichte diensten en daarmee samenhangende werkzaamheden ten behoeve van de huurovereenkomst tussen de Aanvoerder en de Staat der Nederlanden, alsmede ten behoeve van de financiële afwikkeling tussen de Aanvoerder en de Koper van deze Niet-Veilingpartijen. Alle gegevens m.b.t. analyse en aankoopsom van deze Niet-Veilingpartijen zijn uitsluitend zichtbaar voor de bij de transactie betrokken Aanvoerder en Koper en de Nederlandse Mosselveiling B.V. Door gebruik te maken van de diensten van de Nederlandse Mosselveiling B.V. aanvaarden de Aanvoerder en de Koper deze Algemene Voorwaarden B.</w:t>
      </w:r>
    </w:p>
    <w:p w14:paraId="235CF7F9" w14:textId="77777777" w:rsidR="00480EF4" w:rsidRPr="00F93287" w:rsidRDefault="00F93287">
      <w:pPr>
        <w:pStyle w:val="Lijstalinea"/>
        <w:numPr>
          <w:ilvl w:val="0"/>
          <w:numId w:val="4"/>
        </w:numPr>
        <w:spacing w:line="280" w:lineRule="exact"/>
        <w:ind w:left="360"/>
        <w:rPr>
          <w:rFonts w:ascii="Arial" w:hAnsi="Arial" w:cs="Arial"/>
          <w:spacing w:val="-2"/>
          <w:sz w:val="22"/>
          <w:szCs w:val="22"/>
        </w:rPr>
      </w:pPr>
      <w:r w:rsidRPr="00F93287">
        <w:rPr>
          <w:rFonts w:ascii="Arial" w:hAnsi="Arial" w:cs="Arial"/>
          <w:spacing w:val="-2"/>
          <w:sz w:val="22"/>
          <w:szCs w:val="22"/>
        </w:rPr>
        <w:t xml:space="preserve">Van deze Algemene Voorwaarden B maken deel uit de </w:t>
      </w:r>
      <w:r w:rsidRPr="00F93287">
        <w:rPr>
          <w:rFonts w:ascii="Arial" w:hAnsi="Arial" w:cs="Arial"/>
          <w:sz w:val="22"/>
          <w:szCs w:val="22"/>
        </w:rPr>
        <w:t xml:space="preserve">Tarieven Nederlandse Mosselveiling zoals deze periodiek door de Nederlandse Mosselveiling worden vastgesteld en bekend worden gemaakt op de website </w:t>
      </w:r>
      <w:hyperlink r:id="rId12" w:history="1">
        <w:r w:rsidRPr="00F93287">
          <w:rPr>
            <w:rStyle w:val="Hyperlink"/>
            <w:rFonts w:ascii="Arial" w:hAnsi="Arial" w:cs="Arial"/>
            <w:sz w:val="22"/>
            <w:szCs w:val="22"/>
          </w:rPr>
          <w:t>www.nederlandsemosselveiling.nl</w:t>
        </w:r>
      </w:hyperlink>
      <w:r w:rsidRPr="00F93287">
        <w:rPr>
          <w:rFonts w:ascii="Arial" w:hAnsi="Arial" w:cs="Arial"/>
          <w:sz w:val="22"/>
          <w:szCs w:val="22"/>
        </w:rPr>
        <w:t>.</w:t>
      </w:r>
    </w:p>
    <w:p w14:paraId="40A1C082" w14:textId="77777777" w:rsidR="00480EF4" w:rsidRPr="00F93287" w:rsidRDefault="00F93287">
      <w:pPr>
        <w:pStyle w:val="Lijstalinea"/>
        <w:numPr>
          <w:ilvl w:val="0"/>
          <w:numId w:val="4"/>
        </w:numPr>
        <w:spacing w:line="280" w:lineRule="exact"/>
        <w:ind w:left="360"/>
        <w:rPr>
          <w:rFonts w:ascii="Arial" w:hAnsi="Arial" w:cs="Arial"/>
          <w:spacing w:val="-2"/>
          <w:sz w:val="22"/>
          <w:szCs w:val="22"/>
        </w:rPr>
      </w:pPr>
      <w:r w:rsidRPr="00F93287">
        <w:rPr>
          <w:rFonts w:ascii="Arial" w:hAnsi="Arial" w:cs="Arial"/>
          <w:sz w:val="22"/>
          <w:szCs w:val="22"/>
        </w:rPr>
        <w:t>De toepasselijkheid van door de Aanvoerder en/of de Koper gehanteerde eigen algemene voorwaarden (ook inkoopvoorwaarden) wordt uitdrukkelijk uitgesloten, tenzij de Nederlandse Mosselveiling schriftelijk heeft ingestemd met deze algemene voorwaarden.</w:t>
      </w:r>
    </w:p>
    <w:p w14:paraId="186305C8" w14:textId="77777777" w:rsidR="00480EF4" w:rsidRPr="00F93287" w:rsidRDefault="00480EF4">
      <w:pPr>
        <w:pStyle w:val="Plattetekst22"/>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ind w:left="360"/>
        <w:jc w:val="left"/>
        <w:rPr>
          <w:rFonts w:ascii="Arial" w:hAnsi="Arial" w:cs="Arial"/>
          <w:spacing w:val="0"/>
        </w:rPr>
      </w:pPr>
    </w:p>
    <w:p w14:paraId="29E1993B" w14:textId="77777777" w:rsidR="00480EF4" w:rsidRPr="00F93287" w:rsidRDefault="00F93287">
      <w:pPr>
        <w:tabs>
          <w:tab w:val="center" w:pos="284"/>
        </w:tabs>
        <w:spacing w:line="280" w:lineRule="exact"/>
        <w:rPr>
          <w:rFonts w:ascii="Arial" w:hAnsi="Arial" w:cs="Arial"/>
          <w:sz w:val="22"/>
          <w:szCs w:val="22"/>
          <w:u w:val="single"/>
        </w:rPr>
      </w:pPr>
      <w:r w:rsidRPr="00F93287">
        <w:rPr>
          <w:rFonts w:ascii="Arial" w:hAnsi="Arial" w:cs="Arial"/>
          <w:sz w:val="22"/>
          <w:szCs w:val="22"/>
          <w:u w:val="single"/>
        </w:rPr>
        <w:t>Artikel 2 - Begripsbepalingen</w:t>
      </w:r>
    </w:p>
    <w:p w14:paraId="4EC04287" w14:textId="77777777" w:rsidR="00480EF4" w:rsidRPr="00F93287" w:rsidRDefault="00F93287">
      <w:pPr>
        <w:pStyle w:val="Lijstalinea"/>
        <w:widowControl w:val="0"/>
        <w:numPr>
          <w:ilvl w:val="0"/>
          <w:numId w:val="6"/>
        </w:numPr>
        <w:tabs>
          <w:tab w:val="left" w:pos="-1440"/>
          <w:tab w:val="left" w:pos="-720"/>
        </w:tabs>
        <w:overflowPunct w:val="0"/>
        <w:autoSpaceDE w:val="0"/>
        <w:autoSpaceDN w:val="0"/>
        <w:adjustRightInd w:val="0"/>
        <w:spacing w:line="280" w:lineRule="exact"/>
        <w:ind w:left="360"/>
        <w:textAlignment w:val="baseline"/>
        <w:rPr>
          <w:rFonts w:ascii="Arial" w:hAnsi="Arial" w:cs="Arial"/>
          <w:sz w:val="22"/>
          <w:szCs w:val="22"/>
        </w:rPr>
      </w:pPr>
      <w:r w:rsidRPr="00F93287">
        <w:rPr>
          <w:rFonts w:ascii="Arial" w:hAnsi="Arial" w:cs="Arial"/>
          <w:sz w:val="22"/>
          <w:szCs w:val="22"/>
        </w:rPr>
        <w:t>In deze Algemene Voorwaarden B wordt verstaan onder:</w:t>
      </w:r>
    </w:p>
    <w:p w14:paraId="40C50391" w14:textId="77777777" w:rsidR="00480EF4" w:rsidRPr="00F93287" w:rsidRDefault="00480EF4">
      <w:pPr>
        <w:pStyle w:val="Lijstalinea"/>
        <w:widowControl w:val="0"/>
        <w:tabs>
          <w:tab w:val="left" w:pos="-1440"/>
          <w:tab w:val="left" w:pos="-720"/>
        </w:tabs>
        <w:overflowPunct w:val="0"/>
        <w:autoSpaceDE w:val="0"/>
        <w:autoSpaceDN w:val="0"/>
        <w:adjustRightInd w:val="0"/>
        <w:spacing w:line="280" w:lineRule="exact"/>
        <w:ind w:left="360"/>
        <w:textAlignment w:val="baseline"/>
        <w:rPr>
          <w:rFonts w:ascii="Arial" w:hAnsi="Arial" w:cs="Arial"/>
          <w:sz w:val="22"/>
          <w:szCs w:val="22"/>
        </w:rPr>
      </w:pPr>
    </w:p>
    <w:p w14:paraId="6126B94D" w14:textId="77777777" w:rsidR="00480EF4" w:rsidRPr="00F93287" w:rsidRDefault="00F93287">
      <w:pPr>
        <w:widowControl w:val="0"/>
        <w:tabs>
          <w:tab w:val="left" w:pos="-1440"/>
          <w:tab w:val="left" w:pos="-720"/>
        </w:tabs>
        <w:overflowPunct w:val="0"/>
        <w:autoSpaceDE w:val="0"/>
        <w:autoSpaceDN w:val="0"/>
        <w:adjustRightInd w:val="0"/>
        <w:spacing w:line="280" w:lineRule="exact"/>
        <w:ind w:left="3042" w:hanging="3118"/>
        <w:textAlignment w:val="baseline"/>
        <w:rPr>
          <w:rFonts w:ascii="Arial" w:hAnsi="Arial" w:cs="Arial"/>
          <w:sz w:val="22"/>
          <w:szCs w:val="22"/>
        </w:rPr>
      </w:pPr>
      <w:r w:rsidRPr="00F93287">
        <w:rPr>
          <w:rFonts w:ascii="Arial" w:hAnsi="Arial" w:cs="Arial"/>
          <w:sz w:val="22"/>
          <w:szCs w:val="22"/>
        </w:rPr>
        <w:t>Aankoopsom:</w:t>
      </w:r>
      <w:r w:rsidRPr="00F93287">
        <w:rPr>
          <w:rFonts w:ascii="Arial" w:hAnsi="Arial" w:cs="Arial"/>
          <w:sz w:val="22"/>
          <w:szCs w:val="22"/>
        </w:rPr>
        <w:tab/>
        <w:t>de prijs per Ton maal het aantal netto Tonnen;</w:t>
      </w:r>
    </w:p>
    <w:p w14:paraId="259FA0D5" w14:textId="77777777" w:rsidR="00480EF4" w:rsidRPr="00F93287" w:rsidRDefault="00F93287">
      <w:pPr>
        <w:rPr>
          <w:rFonts w:ascii="Arial" w:hAnsi="Arial" w:cs="Arial"/>
          <w:sz w:val="22"/>
          <w:szCs w:val="22"/>
        </w:rPr>
      </w:pPr>
      <w:r w:rsidRPr="00F93287">
        <w:rPr>
          <w:rFonts w:ascii="Arial" w:hAnsi="Arial" w:cs="Arial"/>
          <w:sz w:val="22"/>
          <w:szCs w:val="22"/>
        </w:rPr>
        <w:br w:type="page"/>
      </w:r>
    </w:p>
    <w:p w14:paraId="77E9C765" w14:textId="70C427CC" w:rsidR="00480EF4"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lastRenderedPageBreak/>
        <w:t>Aanvoerder:</w:t>
      </w:r>
      <w:r w:rsidRPr="00F93287">
        <w:rPr>
          <w:rFonts w:ascii="Arial" w:hAnsi="Arial" w:cs="Arial"/>
          <w:sz w:val="22"/>
          <w:szCs w:val="22"/>
        </w:rPr>
        <w:tab/>
        <w:t>de (rechts)persoon die eigenaar is van een partij Mosselen en die deze partij naar het Veilinggebouw (dan wel op de locatie van de Koper) brengt  ten behoeve van de waardebepaling van deze partij conform de huurovereenkomst met de Nederlandse Staat en/of ten behoeve van de financiële afhandeling van de verkoop (buiten het veilingsysteem om) van deze partij;</w:t>
      </w:r>
    </w:p>
    <w:p w14:paraId="3037A004" w14:textId="61028A4D" w:rsidR="009241AD" w:rsidRDefault="009241AD"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5E935A7C" w14:textId="1563EDA5" w:rsidR="00480EF4" w:rsidRDefault="009241AD"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Pr>
          <w:rFonts w:ascii="Arial" w:hAnsi="Arial" w:cs="Arial"/>
          <w:sz w:val="22"/>
          <w:szCs w:val="22"/>
        </w:rPr>
        <w:t>Bestedingsruimte:</w:t>
      </w:r>
      <w:r>
        <w:rPr>
          <w:rFonts w:ascii="Arial" w:hAnsi="Arial" w:cs="Arial"/>
          <w:sz w:val="22"/>
          <w:szCs w:val="22"/>
        </w:rPr>
        <w:tab/>
      </w:r>
      <w:r w:rsidR="0043053D">
        <w:rPr>
          <w:rFonts w:ascii="Arial" w:hAnsi="Arial" w:cs="Arial"/>
          <w:sz w:val="22"/>
          <w:szCs w:val="22"/>
        </w:rPr>
        <w:t>Saldo van kredietlimiet onder kredietverzekering van Koper, eventueel betaalde voorschotten en/of bankgarantie minus openstaande posten en nog niet gefactureerde aankopen van partijen Mosselen;</w:t>
      </w:r>
    </w:p>
    <w:p w14:paraId="03A5CCFB" w14:textId="77777777" w:rsidR="0043053D" w:rsidRPr="00F93287" w:rsidRDefault="0043053D"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56033D5C"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Koper:</w:t>
      </w:r>
      <w:r w:rsidRPr="00F93287">
        <w:rPr>
          <w:rFonts w:ascii="Arial" w:hAnsi="Arial" w:cs="Arial"/>
          <w:sz w:val="22"/>
          <w:szCs w:val="22"/>
        </w:rPr>
        <w:tab/>
        <w:t>degene die de aangeboden partij Mosselen heeft aangekocht;</w:t>
      </w:r>
    </w:p>
    <w:p w14:paraId="5555C4FE"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5673248E"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Mosselen:</w:t>
      </w:r>
      <w:r w:rsidRPr="00F93287">
        <w:rPr>
          <w:rFonts w:ascii="Arial" w:hAnsi="Arial" w:cs="Arial"/>
          <w:sz w:val="22"/>
          <w:szCs w:val="22"/>
        </w:rPr>
        <w:tab/>
        <w:t xml:space="preserve">schelpdieren van de soort </w:t>
      </w:r>
      <w:proofErr w:type="spellStart"/>
      <w:r w:rsidRPr="00F93287">
        <w:rPr>
          <w:rFonts w:ascii="Arial" w:hAnsi="Arial" w:cs="Arial"/>
          <w:sz w:val="22"/>
          <w:szCs w:val="22"/>
        </w:rPr>
        <w:t>Mytilus</w:t>
      </w:r>
      <w:proofErr w:type="spellEnd"/>
      <w:r w:rsidRPr="00F93287">
        <w:rPr>
          <w:rFonts w:ascii="Arial" w:hAnsi="Arial" w:cs="Arial"/>
          <w:sz w:val="22"/>
          <w:szCs w:val="22"/>
        </w:rPr>
        <w:t xml:space="preserve"> </w:t>
      </w:r>
      <w:proofErr w:type="spellStart"/>
      <w:r w:rsidRPr="00F93287">
        <w:rPr>
          <w:rFonts w:ascii="Arial" w:hAnsi="Arial" w:cs="Arial"/>
          <w:sz w:val="22"/>
          <w:szCs w:val="22"/>
        </w:rPr>
        <w:t>Spp</w:t>
      </w:r>
      <w:proofErr w:type="spellEnd"/>
      <w:r w:rsidRPr="00F93287">
        <w:rPr>
          <w:rFonts w:ascii="Arial" w:hAnsi="Arial" w:cs="Arial"/>
          <w:sz w:val="22"/>
          <w:szCs w:val="22"/>
        </w:rPr>
        <w:t xml:space="preserve">. (o.a. </w:t>
      </w:r>
      <w:proofErr w:type="spellStart"/>
      <w:r w:rsidRPr="00F93287">
        <w:rPr>
          <w:rFonts w:ascii="Arial" w:hAnsi="Arial" w:cs="Arial"/>
          <w:sz w:val="22"/>
          <w:szCs w:val="22"/>
        </w:rPr>
        <w:t>edulis</w:t>
      </w:r>
      <w:proofErr w:type="spellEnd"/>
      <w:r w:rsidRPr="00F93287">
        <w:rPr>
          <w:rFonts w:ascii="Arial" w:hAnsi="Arial" w:cs="Arial"/>
          <w:sz w:val="22"/>
          <w:szCs w:val="22"/>
        </w:rPr>
        <w:t>);</w:t>
      </w:r>
    </w:p>
    <w:p w14:paraId="1A4E4516"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47BD2D3E"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 xml:space="preserve">Nederlandse Mosselveiling: </w:t>
      </w:r>
      <w:r w:rsidRPr="00F93287">
        <w:rPr>
          <w:rFonts w:ascii="Arial" w:hAnsi="Arial" w:cs="Arial"/>
          <w:sz w:val="22"/>
          <w:szCs w:val="22"/>
        </w:rPr>
        <w:tab/>
        <w:t xml:space="preserve">de organisatie die de </w:t>
      </w:r>
      <w:proofErr w:type="spellStart"/>
      <w:r w:rsidRPr="00F93287">
        <w:rPr>
          <w:rFonts w:ascii="Arial" w:hAnsi="Arial" w:cs="Arial"/>
          <w:sz w:val="22"/>
          <w:szCs w:val="22"/>
        </w:rPr>
        <w:t>mosselveiling</w:t>
      </w:r>
      <w:proofErr w:type="spellEnd"/>
      <w:r w:rsidRPr="00F93287">
        <w:rPr>
          <w:rFonts w:ascii="Arial" w:hAnsi="Arial" w:cs="Arial"/>
          <w:sz w:val="22"/>
          <w:szCs w:val="22"/>
        </w:rPr>
        <w:t xml:space="preserve"> exploiteert: de Nederlandse Mosselveiling B.V. te Yerseke (gemeente Reimerswaal), gelegen aan de Koningin Julianahaven, </w:t>
      </w:r>
      <w:proofErr w:type="spellStart"/>
      <w:r w:rsidRPr="00F93287">
        <w:rPr>
          <w:rFonts w:ascii="Arial" w:hAnsi="Arial" w:cs="Arial"/>
          <w:sz w:val="22"/>
          <w:szCs w:val="22"/>
        </w:rPr>
        <w:t>Dregweg</w:t>
      </w:r>
      <w:proofErr w:type="spellEnd"/>
      <w:r w:rsidRPr="00F93287">
        <w:rPr>
          <w:rFonts w:ascii="Arial" w:hAnsi="Arial" w:cs="Arial"/>
          <w:sz w:val="22"/>
          <w:szCs w:val="22"/>
        </w:rPr>
        <w:t xml:space="preserve"> 2; </w:t>
      </w:r>
    </w:p>
    <w:p w14:paraId="3F7D6B9B"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4995E91B"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color w:val="000000"/>
          <w:spacing w:val="-2"/>
          <w:sz w:val="22"/>
          <w:szCs w:val="22"/>
        </w:rPr>
        <w:t>Netto inhoud:</w:t>
      </w:r>
      <w:r w:rsidRPr="00F93287">
        <w:rPr>
          <w:rFonts w:ascii="Arial" w:hAnsi="Arial" w:cs="Arial"/>
          <w:color w:val="000000"/>
          <w:spacing w:val="-2"/>
          <w:sz w:val="22"/>
          <w:szCs w:val="22"/>
        </w:rPr>
        <w:tab/>
        <w:t>bruto inhoud - (tarra-2%) uitgedrukt in Tonnen;</w:t>
      </w:r>
    </w:p>
    <w:p w14:paraId="171C9BCF"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3F92165C" w14:textId="77777777"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Niet-Veilingpartijen:</w:t>
      </w:r>
      <w:r w:rsidRPr="00F93287">
        <w:rPr>
          <w:rFonts w:ascii="Arial" w:hAnsi="Arial" w:cs="Arial"/>
          <w:sz w:val="22"/>
          <w:szCs w:val="22"/>
        </w:rPr>
        <w:tab/>
        <w:t>partijen Mosselen die niet via het veilingsysteem worden verkocht.</w:t>
      </w:r>
    </w:p>
    <w:p w14:paraId="6270B02B"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18235F47"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Ponton:</w:t>
      </w:r>
      <w:r w:rsidRPr="00F93287">
        <w:rPr>
          <w:rFonts w:ascii="Arial" w:hAnsi="Arial" w:cs="Arial"/>
          <w:sz w:val="22"/>
          <w:szCs w:val="22"/>
        </w:rPr>
        <w:tab/>
        <w:t xml:space="preserve">het Ponton, zijnde eigendom van de Nederlandse Mosselveiling B.V., welke gelegen is in de Julianahaven met ligplaatsnummer 116 en gesitueerd is 79 meter ten noorden van het Veilinggebouw </w:t>
      </w:r>
      <w:proofErr w:type="spellStart"/>
      <w:r w:rsidRPr="00F93287">
        <w:rPr>
          <w:rFonts w:ascii="Arial" w:hAnsi="Arial" w:cs="Arial"/>
          <w:sz w:val="22"/>
          <w:szCs w:val="22"/>
        </w:rPr>
        <w:t>Dregweg</w:t>
      </w:r>
      <w:proofErr w:type="spellEnd"/>
      <w:r w:rsidRPr="00F93287">
        <w:rPr>
          <w:rFonts w:ascii="Arial" w:hAnsi="Arial" w:cs="Arial"/>
          <w:sz w:val="22"/>
          <w:szCs w:val="22"/>
        </w:rPr>
        <w:t xml:space="preserve"> 2, 4401 LD Yerseke, kadastraal bekend als Sectie Y, nummer 14 (groot 870 m²), gemeente Reimerswaal;</w:t>
      </w:r>
    </w:p>
    <w:p w14:paraId="200AF1B9"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5EE81242" w14:textId="77777777"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Standaard hoeveelheid:</w:t>
      </w:r>
      <w:r w:rsidRPr="00F93287">
        <w:rPr>
          <w:rFonts w:ascii="Arial" w:hAnsi="Arial" w:cs="Arial"/>
          <w:sz w:val="22"/>
          <w:szCs w:val="22"/>
        </w:rPr>
        <w:tab/>
        <w:t>2,5 kilogram;</w:t>
      </w:r>
    </w:p>
    <w:p w14:paraId="081155D5" w14:textId="77777777" w:rsidR="00480EF4" w:rsidRPr="00F93287" w:rsidRDefault="00480EF4" w:rsidP="009241AD">
      <w:pPr>
        <w:tabs>
          <w:tab w:val="left" w:pos="-1440"/>
          <w:tab w:val="left" w:pos="-720"/>
          <w:tab w:val="center" w:pos="284"/>
          <w:tab w:val="center" w:pos="426"/>
        </w:tabs>
        <w:spacing w:line="280" w:lineRule="exact"/>
        <w:ind w:left="3119" w:hanging="3119"/>
        <w:rPr>
          <w:rFonts w:ascii="Arial" w:hAnsi="Arial" w:cs="Arial"/>
          <w:sz w:val="22"/>
          <w:szCs w:val="22"/>
        </w:rPr>
      </w:pPr>
    </w:p>
    <w:p w14:paraId="1C16766B" w14:textId="7B72AD0E"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Tarra:</w:t>
      </w:r>
      <w:r w:rsidRPr="00F93287">
        <w:rPr>
          <w:rFonts w:ascii="Arial" w:hAnsi="Arial" w:cs="Arial"/>
          <w:sz w:val="22"/>
          <w:szCs w:val="22"/>
        </w:rPr>
        <w:tab/>
        <w:t xml:space="preserve">alles wat niet tot de mossel behoort zoals losse schelpen, zeesterren, slikmosselen, slippers, pokken, kluiten modder, stenen, dode of kapotte Mosselen en Mosselen met een lengte van minder dan 45 mm, </w:t>
      </w:r>
      <w:r w:rsidRPr="00F93287">
        <w:rPr>
          <w:rFonts w:ascii="Arial" w:hAnsi="Arial" w:cs="Arial"/>
          <w:b/>
          <w:sz w:val="22"/>
          <w:szCs w:val="22"/>
        </w:rPr>
        <w:t xml:space="preserve">óf </w:t>
      </w:r>
      <w:r w:rsidRPr="00F93287">
        <w:rPr>
          <w:rFonts w:ascii="Arial" w:hAnsi="Arial" w:cs="Arial"/>
          <w:sz w:val="22"/>
          <w:szCs w:val="22"/>
        </w:rPr>
        <w:t xml:space="preserve">op verzoek van de </w:t>
      </w:r>
      <w:r w:rsidRPr="00F93287">
        <w:rPr>
          <w:rFonts w:ascii="Arial" w:hAnsi="Arial" w:cs="Arial"/>
          <w:sz w:val="22"/>
          <w:szCs w:val="22"/>
        </w:rPr>
        <w:lastRenderedPageBreak/>
        <w:t>aanvoerder met een lengte van minder dan 40</w:t>
      </w:r>
      <w:r w:rsidRPr="00F93287">
        <w:rPr>
          <w:rFonts w:ascii="Arial" w:hAnsi="Arial" w:cs="Arial"/>
          <w:b/>
          <w:sz w:val="22"/>
          <w:szCs w:val="22"/>
        </w:rPr>
        <w:t xml:space="preserve"> </w:t>
      </w:r>
      <w:r w:rsidRPr="00F93287">
        <w:rPr>
          <w:rFonts w:ascii="Arial" w:hAnsi="Arial" w:cs="Arial"/>
          <w:sz w:val="22"/>
          <w:szCs w:val="22"/>
        </w:rPr>
        <w:t>mm</w:t>
      </w:r>
      <w:r w:rsidR="00841F57">
        <w:rPr>
          <w:rFonts w:ascii="Arial" w:hAnsi="Arial" w:cs="Arial"/>
          <w:sz w:val="22"/>
          <w:szCs w:val="22"/>
        </w:rPr>
        <w:t xml:space="preserve"> of</w:t>
      </w:r>
      <w:r w:rsidR="00534D90">
        <w:rPr>
          <w:rFonts w:ascii="Arial" w:hAnsi="Arial" w:cs="Arial"/>
          <w:sz w:val="22"/>
          <w:szCs w:val="22"/>
        </w:rPr>
        <w:t xml:space="preserve"> minder dan</w:t>
      </w:r>
      <w:r w:rsidR="00841F57">
        <w:rPr>
          <w:rFonts w:ascii="Arial" w:hAnsi="Arial" w:cs="Arial"/>
          <w:sz w:val="22"/>
          <w:szCs w:val="22"/>
        </w:rPr>
        <w:t xml:space="preserve"> 35 mm</w:t>
      </w:r>
      <w:r w:rsidRPr="00F93287">
        <w:rPr>
          <w:rFonts w:ascii="Arial" w:hAnsi="Arial" w:cs="Arial"/>
          <w:sz w:val="22"/>
          <w:szCs w:val="22"/>
        </w:rPr>
        <w:t>.</w:t>
      </w:r>
    </w:p>
    <w:p w14:paraId="24C99687" w14:textId="77777777" w:rsidR="00480EF4" w:rsidRPr="00F93287" w:rsidRDefault="00480EF4"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p>
    <w:p w14:paraId="64A08099"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Ton:</w:t>
      </w:r>
      <w:r w:rsidRPr="00F93287">
        <w:rPr>
          <w:rFonts w:ascii="Arial" w:hAnsi="Arial" w:cs="Arial"/>
          <w:sz w:val="22"/>
          <w:szCs w:val="22"/>
        </w:rPr>
        <w:tab/>
        <w:t>een inhoudsmaat van 1/7 m</w:t>
      </w:r>
      <w:r w:rsidRPr="00F93287">
        <w:rPr>
          <w:rFonts w:ascii="Arial" w:hAnsi="Arial" w:cs="Arial"/>
          <w:sz w:val="22"/>
          <w:szCs w:val="22"/>
          <w:vertAlign w:val="superscript"/>
        </w:rPr>
        <w:t>3</w:t>
      </w:r>
      <w:r w:rsidRPr="00F93287">
        <w:rPr>
          <w:rFonts w:ascii="Arial" w:hAnsi="Arial" w:cs="Arial"/>
          <w:sz w:val="22"/>
          <w:szCs w:val="22"/>
        </w:rPr>
        <w:t>;</w:t>
      </w:r>
    </w:p>
    <w:p w14:paraId="7C725953" w14:textId="29E3A530" w:rsidR="00480EF4" w:rsidRPr="00F93287" w:rsidRDefault="00480EF4" w:rsidP="009241AD">
      <w:pPr>
        <w:ind w:left="3119" w:hanging="3119"/>
        <w:rPr>
          <w:rFonts w:ascii="Arial" w:hAnsi="Arial" w:cs="Arial"/>
          <w:sz w:val="22"/>
          <w:szCs w:val="22"/>
        </w:rPr>
      </w:pPr>
    </w:p>
    <w:p w14:paraId="49D9CCFF" w14:textId="77777777" w:rsidR="00480EF4" w:rsidRPr="00F93287" w:rsidRDefault="00F93287" w:rsidP="009241AD">
      <w:pPr>
        <w:widowControl w:val="0"/>
        <w:tabs>
          <w:tab w:val="left" w:pos="-1440"/>
          <w:tab w:val="left" w:pos="-720"/>
        </w:tabs>
        <w:overflowPunct w:val="0"/>
        <w:autoSpaceDE w:val="0"/>
        <w:autoSpaceDN w:val="0"/>
        <w:adjustRightInd w:val="0"/>
        <w:spacing w:line="280" w:lineRule="exact"/>
        <w:ind w:left="3119" w:hanging="3119"/>
        <w:textAlignment w:val="baseline"/>
        <w:rPr>
          <w:rFonts w:ascii="Arial" w:hAnsi="Arial" w:cs="Arial"/>
          <w:sz w:val="22"/>
          <w:szCs w:val="22"/>
        </w:rPr>
      </w:pPr>
      <w:r w:rsidRPr="00F93287">
        <w:rPr>
          <w:rFonts w:ascii="Arial" w:hAnsi="Arial" w:cs="Arial"/>
          <w:sz w:val="22"/>
          <w:szCs w:val="22"/>
        </w:rPr>
        <w:t>Veilinggebouw:</w:t>
      </w:r>
      <w:r w:rsidRPr="00F93287">
        <w:rPr>
          <w:rFonts w:ascii="Arial" w:hAnsi="Arial" w:cs="Arial"/>
          <w:sz w:val="22"/>
          <w:szCs w:val="22"/>
        </w:rPr>
        <w:tab/>
        <w:t xml:space="preserve">het Veilinggebouw met bijbehorend terrein inclusief de bemonsteringslocatie bij het Ponton, staande en gelegen aan de Koningin Julianahaven, </w:t>
      </w:r>
      <w:proofErr w:type="spellStart"/>
      <w:r w:rsidRPr="00F93287">
        <w:rPr>
          <w:rFonts w:ascii="Arial" w:hAnsi="Arial" w:cs="Arial"/>
          <w:sz w:val="22"/>
          <w:szCs w:val="22"/>
        </w:rPr>
        <w:t>Dregweg</w:t>
      </w:r>
      <w:proofErr w:type="spellEnd"/>
      <w:r w:rsidRPr="00F93287">
        <w:rPr>
          <w:rFonts w:ascii="Arial" w:hAnsi="Arial" w:cs="Arial"/>
          <w:sz w:val="22"/>
          <w:szCs w:val="22"/>
        </w:rPr>
        <w:t xml:space="preserve"> 2 te Yerseke;</w:t>
      </w:r>
    </w:p>
    <w:p w14:paraId="439A389D" w14:textId="77777777" w:rsidR="00480EF4" w:rsidRPr="00F93287" w:rsidRDefault="00480EF4" w:rsidP="009241AD">
      <w:pPr>
        <w:tabs>
          <w:tab w:val="left" w:pos="-1440"/>
          <w:tab w:val="left" w:pos="-720"/>
          <w:tab w:val="center" w:pos="284"/>
          <w:tab w:val="center" w:pos="426"/>
        </w:tabs>
        <w:spacing w:line="280" w:lineRule="exact"/>
        <w:ind w:left="3119" w:hanging="3119"/>
        <w:rPr>
          <w:rFonts w:ascii="Arial" w:hAnsi="Arial" w:cs="Arial"/>
          <w:sz w:val="22"/>
          <w:szCs w:val="22"/>
        </w:rPr>
      </w:pPr>
    </w:p>
    <w:p w14:paraId="0E7AC10B" w14:textId="77777777"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ab/>
        <w:t>Veilingmeester:</w:t>
      </w:r>
      <w:r w:rsidRPr="00F93287">
        <w:rPr>
          <w:rFonts w:ascii="Arial" w:hAnsi="Arial" w:cs="Arial"/>
          <w:sz w:val="22"/>
          <w:szCs w:val="22"/>
        </w:rPr>
        <w:tab/>
        <w:t>de medewerker van de Nederlandse Mosselveiling die de waardebepaling op de veiling leidt;</w:t>
      </w:r>
    </w:p>
    <w:p w14:paraId="164C8CF4" w14:textId="77777777" w:rsidR="00480EF4" w:rsidRPr="00F93287" w:rsidRDefault="00480EF4" w:rsidP="009241AD">
      <w:pPr>
        <w:tabs>
          <w:tab w:val="left" w:pos="-1440"/>
          <w:tab w:val="left" w:pos="-720"/>
          <w:tab w:val="center" w:pos="284"/>
          <w:tab w:val="center" w:pos="426"/>
        </w:tabs>
        <w:spacing w:line="280" w:lineRule="exact"/>
        <w:ind w:left="3119" w:hanging="3119"/>
        <w:rPr>
          <w:rFonts w:ascii="Arial" w:hAnsi="Arial" w:cs="Arial"/>
          <w:sz w:val="22"/>
          <w:szCs w:val="22"/>
        </w:rPr>
      </w:pPr>
    </w:p>
    <w:p w14:paraId="11C82AD6" w14:textId="77777777" w:rsidR="00480EF4" w:rsidRPr="00F93287" w:rsidRDefault="00480EF4" w:rsidP="009241AD">
      <w:pPr>
        <w:tabs>
          <w:tab w:val="left" w:pos="-1440"/>
          <w:tab w:val="left" w:pos="-720"/>
          <w:tab w:val="center" w:pos="284"/>
          <w:tab w:val="center" w:pos="426"/>
        </w:tabs>
        <w:spacing w:line="280" w:lineRule="exact"/>
        <w:ind w:left="3119" w:hanging="3119"/>
        <w:rPr>
          <w:rFonts w:ascii="Arial" w:hAnsi="Arial" w:cs="Arial"/>
          <w:sz w:val="22"/>
          <w:szCs w:val="22"/>
        </w:rPr>
      </w:pPr>
    </w:p>
    <w:p w14:paraId="471FFE14" w14:textId="1137686F"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Vergoeding:</w:t>
      </w:r>
      <w:r w:rsidRPr="00F93287">
        <w:rPr>
          <w:rFonts w:ascii="Arial" w:hAnsi="Arial" w:cs="Arial"/>
          <w:sz w:val="22"/>
          <w:szCs w:val="22"/>
        </w:rPr>
        <w:tab/>
        <w:t xml:space="preserve">de bedragen verschuldigd wegens de verrichte handeling(en) genoemd in de Tarieven Nederlandse Mosselveiling B.V. </w:t>
      </w:r>
      <w:r w:rsidR="00841F57">
        <w:rPr>
          <w:rFonts w:ascii="Arial" w:hAnsi="Arial" w:cs="Arial"/>
          <w:sz w:val="22"/>
          <w:szCs w:val="22"/>
        </w:rPr>
        <w:t>2026</w:t>
      </w:r>
      <w:r w:rsidRPr="00F93287">
        <w:rPr>
          <w:rFonts w:ascii="Arial" w:hAnsi="Arial" w:cs="Arial"/>
          <w:sz w:val="22"/>
          <w:szCs w:val="22"/>
        </w:rPr>
        <w:t>-</w:t>
      </w:r>
      <w:r w:rsidR="00841F57">
        <w:rPr>
          <w:rFonts w:ascii="Arial" w:hAnsi="Arial" w:cs="Arial"/>
          <w:sz w:val="22"/>
          <w:szCs w:val="22"/>
        </w:rPr>
        <w:t>2027</w:t>
      </w:r>
      <w:r w:rsidRPr="00F93287">
        <w:rPr>
          <w:rFonts w:ascii="Arial" w:hAnsi="Arial" w:cs="Arial"/>
          <w:sz w:val="22"/>
          <w:szCs w:val="22"/>
        </w:rPr>
        <w:t xml:space="preserve"> van de Nederlandse Mosselveiling dan wel het laatstelijk daarvoor in de plaats gekomen tarieven;</w:t>
      </w:r>
    </w:p>
    <w:p w14:paraId="316310CB" w14:textId="77777777" w:rsidR="00480EF4" w:rsidRPr="00F93287" w:rsidRDefault="00480EF4" w:rsidP="009241AD">
      <w:pPr>
        <w:tabs>
          <w:tab w:val="left" w:pos="-1440"/>
          <w:tab w:val="left" w:pos="-720"/>
          <w:tab w:val="center" w:pos="284"/>
          <w:tab w:val="center" w:pos="426"/>
        </w:tabs>
        <w:spacing w:line="280" w:lineRule="exact"/>
        <w:ind w:left="3119" w:hanging="3119"/>
        <w:rPr>
          <w:rFonts w:ascii="Arial" w:hAnsi="Arial" w:cs="Arial"/>
          <w:sz w:val="22"/>
          <w:szCs w:val="22"/>
        </w:rPr>
      </w:pPr>
    </w:p>
    <w:p w14:paraId="4088192F" w14:textId="77777777"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Waarborg:</w:t>
      </w:r>
      <w:r w:rsidRPr="00F93287">
        <w:rPr>
          <w:rFonts w:ascii="Arial" w:hAnsi="Arial" w:cs="Arial"/>
          <w:sz w:val="22"/>
          <w:szCs w:val="22"/>
        </w:rPr>
        <w:tab/>
        <w:t xml:space="preserve">de waarborg aan de Aanvoerder dat de </w:t>
      </w:r>
      <w:r w:rsidRPr="00F93287">
        <w:rPr>
          <w:rFonts w:ascii="Arial" w:hAnsi="Arial" w:cs="Arial"/>
          <w:color w:val="000000"/>
          <w:spacing w:val="-2"/>
          <w:sz w:val="22"/>
          <w:szCs w:val="22"/>
        </w:rPr>
        <w:t>Aankoopsom minus de door de Aanvoerder verschuldigde vergoedingen en/of heffingen door de Nederlandse Mosselveiling aan de Aanvoerder wordt voldaan.</w:t>
      </w:r>
    </w:p>
    <w:p w14:paraId="403AE6F5" w14:textId="77777777" w:rsidR="00480EF4" w:rsidRPr="00F93287" w:rsidRDefault="00F93287" w:rsidP="009241AD">
      <w:pPr>
        <w:tabs>
          <w:tab w:val="left" w:pos="-1440"/>
          <w:tab w:val="left" w:pos="-720"/>
          <w:tab w:val="center" w:pos="284"/>
          <w:tab w:val="center" w:pos="426"/>
        </w:tabs>
        <w:spacing w:line="280" w:lineRule="exact"/>
        <w:ind w:left="3119" w:hanging="3119"/>
        <w:rPr>
          <w:rFonts w:ascii="Arial" w:hAnsi="Arial" w:cs="Arial"/>
          <w:sz w:val="22"/>
          <w:szCs w:val="22"/>
        </w:rPr>
      </w:pPr>
      <w:r w:rsidRPr="00F93287">
        <w:rPr>
          <w:rFonts w:ascii="Arial" w:hAnsi="Arial" w:cs="Arial"/>
          <w:sz w:val="22"/>
          <w:szCs w:val="22"/>
        </w:rPr>
        <w:tab/>
      </w:r>
    </w:p>
    <w:p w14:paraId="2EBB1867" w14:textId="40025CC3" w:rsidR="00480EF4" w:rsidRPr="00F93287" w:rsidRDefault="00F93287">
      <w:pPr>
        <w:pStyle w:val="Lijstalinea"/>
        <w:widowControl w:val="0"/>
        <w:numPr>
          <w:ilvl w:val="0"/>
          <w:numId w:val="6"/>
        </w:numPr>
        <w:tabs>
          <w:tab w:val="left" w:pos="-1440"/>
          <w:tab w:val="left" w:pos="-720"/>
        </w:tabs>
        <w:overflowPunct w:val="0"/>
        <w:autoSpaceDE w:val="0"/>
        <w:autoSpaceDN w:val="0"/>
        <w:adjustRightInd w:val="0"/>
        <w:spacing w:line="280" w:lineRule="exact"/>
        <w:ind w:left="436"/>
        <w:textAlignment w:val="baseline"/>
        <w:rPr>
          <w:rFonts w:ascii="Arial" w:hAnsi="Arial" w:cs="Arial"/>
          <w:sz w:val="22"/>
          <w:szCs w:val="22"/>
        </w:rPr>
      </w:pPr>
      <w:r w:rsidRPr="00F93287">
        <w:rPr>
          <w:rFonts w:ascii="Arial" w:hAnsi="Arial" w:cs="Arial"/>
          <w:sz w:val="22"/>
          <w:szCs w:val="22"/>
        </w:rPr>
        <w:t>Voor de toepassing van deze Algemene Voorwaarden B geldt de volgende omrekeningsformule: 1 m</w:t>
      </w:r>
      <w:r w:rsidRPr="00F93287">
        <w:rPr>
          <w:rFonts w:ascii="Arial" w:hAnsi="Arial" w:cs="Arial"/>
          <w:sz w:val="22"/>
          <w:szCs w:val="22"/>
          <w:vertAlign w:val="superscript"/>
        </w:rPr>
        <w:t>3</w:t>
      </w:r>
      <w:r w:rsidRPr="00F93287">
        <w:rPr>
          <w:rFonts w:ascii="Arial" w:hAnsi="Arial" w:cs="Arial"/>
          <w:sz w:val="22"/>
          <w:szCs w:val="22"/>
        </w:rPr>
        <w:t xml:space="preserve"> bruto Mosselen</w:t>
      </w:r>
      <w:r w:rsidR="004D18D3" w:rsidRPr="00F93287">
        <w:rPr>
          <w:rFonts w:ascii="Arial" w:hAnsi="Arial" w:cs="Arial"/>
          <w:sz w:val="22"/>
          <w:szCs w:val="22"/>
        </w:rPr>
        <w:t xml:space="preserve"> (Mosselen + Tarra)</w:t>
      </w:r>
      <w:r w:rsidRPr="00F93287">
        <w:rPr>
          <w:rFonts w:ascii="Arial" w:hAnsi="Arial" w:cs="Arial"/>
          <w:sz w:val="22"/>
          <w:szCs w:val="22"/>
        </w:rPr>
        <w:t xml:space="preserve"> weegt 700 kg.</w:t>
      </w:r>
    </w:p>
    <w:p w14:paraId="5AA3E143"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br/>
        <w:t>Artikel 3 - Aanvoer partijen</w:t>
      </w:r>
    </w:p>
    <w:p w14:paraId="5C05A9DF"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spacing w:val="-2"/>
        </w:rPr>
        <w:t xml:space="preserve">De aanvoer van een partij </w:t>
      </w:r>
      <w:r w:rsidRPr="00F93287">
        <w:rPr>
          <w:rFonts w:ascii="Arial" w:hAnsi="Arial" w:cs="Arial"/>
          <w:color w:val="000000"/>
          <w:spacing w:val="-2"/>
        </w:rPr>
        <w:t>Mosselen dient tijdig, en wel voordat de tijdstippen van meting en bemonstering zijn vastgesteld, door de Aanvoerder bij de Nederlandse Mosselveiling te worden gemeld middels het digitale aanmeldportaal in het online veilingsysteem. Of</w:t>
      </w:r>
      <w:r w:rsidRPr="00F93287">
        <w:t xml:space="preserve"> </w:t>
      </w:r>
      <w:r w:rsidRPr="00F93287">
        <w:rPr>
          <w:rFonts w:ascii="Arial" w:hAnsi="Arial" w:cs="Arial"/>
          <w:color w:val="000000"/>
          <w:spacing w:val="-2"/>
        </w:rPr>
        <w:t>door het aanvragen van een geleidebiljet, de zogenaamde “aanvoerkaart”. Deze geleidebiljetten zijn verkrijgbaar bij de veiling te Yerseke.</w:t>
      </w:r>
    </w:p>
    <w:p w14:paraId="6052A461"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rPr>
        <w:t>Door aanmelding van een partij Mosselen zoals bedoeld in het eerste lid geeft de Aanvoerder opdracht aan de Nederlandse Mosselveiling om, overeenkomstig het bepaalde in deze Algemene Voorwaarden B:</w:t>
      </w:r>
    </w:p>
    <w:p w14:paraId="5D790B4E" w14:textId="77777777" w:rsidR="00480EF4" w:rsidRPr="00F93287" w:rsidRDefault="00F93287">
      <w:pPr>
        <w:pStyle w:val="Lijstalinea1"/>
        <w:numPr>
          <w:ilvl w:val="0"/>
          <w:numId w:val="26"/>
        </w:numPr>
        <w:spacing w:line="280" w:lineRule="exact"/>
        <w:rPr>
          <w:rFonts w:ascii="Arial" w:hAnsi="Arial" w:cs="Arial"/>
        </w:rPr>
      </w:pPr>
      <w:r w:rsidRPr="00F93287">
        <w:rPr>
          <w:rFonts w:ascii="Arial" w:hAnsi="Arial" w:cs="Arial"/>
        </w:rPr>
        <w:t>de betreffende partij Mosselen te meten en te bemonsteren ter bepaling van de waarde van de betreffende partij Mosselen; en</w:t>
      </w:r>
    </w:p>
    <w:p w14:paraId="07B3A906" w14:textId="77777777" w:rsidR="00480EF4" w:rsidRPr="00F93287" w:rsidRDefault="00F93287">
      <w:pPr>
        <w:pStyle w:val="Lijstalinea1"/>
        <w:numPr>
          <w:ilvl w:val="0"/>
          <w:numId w:val="26"/>
        </w:numPr>
        <w:spacing w:line="280" w:lineRule="exact"/>
        <w:rPr>
          <w:rFonts w:ascii="Arial" w:hAnsi="Arial" w:cs="Arial"/>
        </w:rPr>
      </w:pPr>
      <w:r w:rsidRPr="00F93287">
        <w:rPr>
          <w:rFonts w:ascii="Arial" w:hAnsi="Arial" w:cs="Arial"/>
        </w:rPr>
        <w:t xml:space="preserve">zorg te dragen voor registratie van de betreffende partij Mosselen en voor opgave van de besommingsgegevens aan de Staat der Nederlanden, meer in het bijzonder het Ministerie van Landbouw, Natuur en Voedselkwaliteit (LNV) ten behoeve van de huurprijsberekening door het Ministerie van LNV; alsmede, </w:t>
      </w:r>
      <w:r w:rsidR="00841F57">
        <w:rPr>
          <w:rFonts w:ascii="Arial" w:hAnsi="Arial" w:cs="Arial"/>
        </w:rPr>
        <w:lastRenderedPageBreak/>
        <w:t>o</w:t>
      </w:r>
      <w:r w:rsidRPr="00F93287">
        <w:rPr>
          <w:rFonts w:ascii="Arial" w:hAnsi="Arial" w:cs="Arial"/>
        </w:rPr>
        <w:t>ptioneel</w:t>
      </w:r>
    </w:p>
    <w:p w14:paraId="3A8A45BD" w14:textId="77777777" w:rsidR="00480EF4" w:rsidRPr="00F93287" w:rsidRDefault="00F93287">
      <w:pPr>
        <w:pStyle w:val="Lijstalinea1"/>
        <w:numPr>
          <w:ilvl w:val="0"/>
          <w:numId w:val="26"/>
        </w:numPr>
        <w:spacing w:line="280" w:lineRule="exact"/>
        <w:rPr>
          <w:rFonts w:ascii="Arial" w:hAnsi="Arial" w:cs="Arial"/>
        </w:rPr>
      </w:pPr>
      <w:r w:rsidRPr="00F93287">
        <w:rPr>
          <w:rFonts w:ascii="Arial" w:hAnsi="Arial" w:cs="Arial"/>
        </w:rPr>
        <w:t xml:space="preserve">de financiële transactie tussen de Aanvoerder en de Koper af te handelen. </w:t>
      </w:r>
      <w:r w:rsidRPr="00F93287">
        <w:rPr>
          <w:rFonts w:ascii="Arial" w:hAnsi="Arial" w:cs="Arial"/>
          <w:color w:val="000000"/>
        </w:rPr>
        <w:t>Indien de Aanvoerder opdracht heeft gegeven voor het afhandelen van de financiële transactie tussen de Aanvoerder en de Koper, geeft de Aanvoerder daardoor aan de Nederlandse Mosselveiling een door de Aanvoerder niet-opzegbare privatieve last als bedoeld in artikel 7:423 van het Burgerlijk Wetboek tot het in rekening brengen en incasseren van de Aankoopsom bij de Koper en tot betaling van de Aankoopsom aan de Aanvoerder</w:t>
      </w:r>
      <w:r w:rsidRPr="00F93287">
        <w:rPr>
          <w:rFonts w:ascii="Arial" w:hAnsi="Arial" w:cs="Arial"/>
        </w:rPr>
        <w:t>. De Nederlandse Mosselveiling wordt nadrukkelijk geen partij bij de koopovereenkomst tussen de Aanvoerder en de Koper.</w:t>
      </w:r>
    </w:p>
    <w:p w14:paraId="65A237A7"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rPr>
        <w:t>De Aanvoerder is verplicht de partij Mosselen per vaartuig dan wel voertuig naar het Veilinggebouw te brengen.</w:t>
      </w:r>
    </w:p>
    <w:p w14:paraId="1B3DF343"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rPr>
        <w:t>De Aanvoerder is verplicht de aanvoer en de wijze waarop te melden bij de Veilingmeester.</w:t>
      </w:r>
    </w:p>
    <w:p w14:paraId="32AA12E7"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rPr>
        <w:t>De Veilingmeester kan een Aanvoerder toestemming verlenen om van de in het eerste lid bedoelde verplichting af te wijken, onder de voorwaarde dat de opmeting en de monstername zoals bedoeld in de artikelen 5 t/m 9 door een medewerker van de Nederlandse Mosselveiling wordt gedaan. De toestemming kan bij het niet naleven van deze Algemene Voorwaarden B te allen tijde worden gewijzigd of ingetrokken. Ook kunnen extra kosten, bovenop de reguliere kosten voor monstername, in rekening worden gebracht indien monstername en opmeting buiten het Veilinggebouw plaatsvindt.</w:t>
      </w:r>
    </w:p>
    <w:p w14:paraId="41A3FF49"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color w:val="000000"/>
          <w:spacing w:val="-2"/>
        </w:rPr>
        <w:t>Indien de aanmelding, als bedoeld in het eerste lid, plaatsvindt nadat de tijdstippen van meting, bemonstering en veiling zijn vastgesteld, kan meting, bemonstering van de partij Mosselen worden uitgesteld tot na de eerder vastgestelde tijdstippen van meting, bemonstering en veiling van tijdig aangemelde partijen Mosselen heeft plaatsgevonden.</w:t>
      </w:r>
    </w:p>
    <w:p w14:paraId="4B85656A" w14:textId="77777777"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color w:val="000000"/>
          <w:spacing w:val="-2"/>
        </w:rPr>
        <w:t>Indien de aanmelding per telefoon plaatsvindt nadat door de Veilingmeester het tijdstip van meting en bemonstering is vastgesteld, kan meting/weging en bemonstering van het vaartuig/voertuig worden uitgesteld totdat alle via het online aanmeldp</w:t>
      </w:r>
      <w:r w:rsidRPr="00F93287">
        <w:rPr>
          <w:rFonts w:ascii="Arial" w:hAnsi="Arial" w:cs="Arial"/>
          <w:spacing w:val="-2"/>
        </w:rPr>
        <w:t>ortaal of</w:t>
      </w:r>
      <w:r w:rsidRPr="00F93287">
        <w:rPr>
          <w:rFonts w:ascii="Arial" w:hAnsi="Arial" w:cs="Arial"/>
          <w:color w:val="000000"/>
          <w:spacing w:val="-2"/>
        </w:rPr>
        <w:t xml:space="preserve"> een aanvoerkaart aangemelde vaartuigen/voertuigen zijn gemeten/gewogen en bemonsterd.</w:t>
      </w:r>
    </w:p>
    <w:p w14:paraId="579081CD" w14:textId="2870A1B2" w:rsidR="00480EF4" w:rsidRPr="00F93287" w:rsidRDefault="00F93287">
      <w:pPr>
        <w:pStyle w:val="Lijstalinea1"/>
        <w:numPr>
          <w:ilvl w:val="0"/>
          <w:numId w:val="7"/>
        </w:numPr>
        <w:spacing w:line="280" w:lineRule="exact"/>
        <w:rPr>
          <w:rFonts w:ascii="Arial" w:hAnsi="Arial" w:cs="Arial"/>
        </w:rPr>
      </w:pPr>
      <w:r w:rsidRPr="00F93287">
        <w:rPr>
          <w:rFonts w:ascii="Arial" w:hAnsi="Arial" w:cs="Arial"/>
          <w:color w:val="000000"/>
          <w:spacing w:val="-2"/>
        </w:rPr>
        <w:t>De Aanvoerder geeft bij de aanmelding aan of de Tarra van de partij bepaald moet worden met gebruikmaking van de standaard minimum lengtemaat van 45 mm of de minimum lengtemaat van 40 mm</w:t>
      </w:r>
      <w:r w:rsidR="00841F57">
        <w:rPr>
          <w:rFonts w:ascii="Arial" w:hAnsi="Arial" w:cs="Arial"/>
          <w:color w:val="000000"/>
          <w:spacing w:val="-2"/>
        </w:rPr>
        <w:t xml:space="preserve"> of 35 mm</w:t>
      </w:r>
      <w:r w:rsidRPr="00F93287">
        <w:rPr>
          <w:rFonts w:ascii="Arial" w:hAnsi="Arial" w:cs="Arial"/>
          <w:color w:val="000000"/>
          <w:spacing w:val="-2"/>
        </w:rPr>
        <w:t>. Indien de Aanvoerder dit niet aangeeft wordt gebruikgemaakt van de standaard minimum lengtemaat van 45 mm. Tevens geeft de Aanvoerder aan of de financiële afhandeling van de Aankoopsom tussen de Aanvoerder en de Koper door de Nederlandse Mosselveiling dient te worden verricht. In het geval de Aanvoerder voor financiële afhandeling kiest, is ook het in artikel 15 bepaalde van toepassing.</w:t>
      </w:r>
    </w:p>
    <w:p w14:paraId="227308E8" w14:textId="06A88616" w:rsidR="00480EF4" w:rsidRPr="00841F57" w:rsidRDefault="00F93287" w:rsidP="001E140E">
      <w:pPr>
        <w:pStyle w:val="Lijstalinea1"/>
        <w:numPr>
          <w:ilvl w:val="0"/>
          <w:numId w:val="7"/>
        </w:numPr>
        <w:spacing w:line="280" w:lineRule="exact"/>
        <w:rPr>
          <w:rFonts w:ascii="Arial" w:hAnsi="Arial" w:cs="Arial"/>
          <w:color w:val="000000"/>
          <w:spacing w:val="-2"/>
        </w:rPr>
      </w:pPr>
      <w:r w:rsidRPr="00841F57">
        <w:rPr>
          <w:rFonts w:ascii="Arial" w:hAnsi="Arial" w:cs="Arial"/>
          <w:color w:val="000000"/>
          <w:spacing w:val="-2"/>
        </w:rPr>
        <w:t>De Aanvoerder is bij aanmelden van de partij zelf verantwoordelijk voor de juistheid en volledigheid van alle relevante gegevens die worden doorgegeven over de aan te voeren partij die wordt aangemeld. De Nederlandse Mosselveiling kan nimmer aansprakelijk worden gesteld voor vermelding of publicatie van foutieve partijgegevens op enigerlei wijze.</w:t>
      </w:r>
      <w:r w:rsidRPr="00841F57">
        <w:rPr>
          <w:rFonts w:ascii="Arial" w:hAnsi="Arial" w:cs="Arial"/>
          <w:color w:val="000000"/>
          <w:spacing w:val="-2"/>
        </w:rPr>
        <w:br w:type="page"/>
      </w:r>
    </w:p>
    <w:p w14:paraId="32296DB2"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lastRenderedPageBreak/>
        <w:t>Artikel 4 - Eisen t.b.v. meten en bemonsteren</w:t>
      </w:r>
    </w:p>
    <w:p w14:paraId="7A620F17"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spacing w:val="-2"/>
        </w:rPr>
        <w:t>De laadruimen van (mossel)vaartuigen die Mosselen naar het Veilinggebouw brengen, dienen op daarvoor bestemde plaatsen toegankelijk te zijn voor de bemonsteringskraan van de Nederlandse Mosselveiling</w:t>
      </w:r>
      <w:r w:rsidRPr="00F93287">
        <w:rPr>
          <w:rFonts w:ascii="Arial" w:hAnsi="Arial" w:cs="Arial"/>
          <w:spacing w:val="-2"/>
        </w:rPr>
        <w:t>.</w:t>
      </w:r>
    </w:p>
    <w:p w14:paraId="1EE9E5DC"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cs="Arial"/>
          <w:spacing w:val="-2"/>
        </w:rPr>
        <w:t>De laadruimen van (mossel)vaartuigen die Mosselen naar het Veilinggebouw brengen, dienen op daarvoor bestemde plaatsen op een Arbo technisch verantwoorde wijze toegankelijk te zijn voor het personeel van de Nederlandse Mosselveiling.</w:t>
      </w:r>
    </w:p>
    <w:p w14:paraId="0E23F02F"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cs="Arial"/>
          <w:spacing w:val="-2"/>
        </w:rPr>
        <w:t>De Aanvoerder is verplicht alle aanpassingen van de laadruimen, waardoor de relatieve inhoud van het ruim gewijzigd is, minimaal één week voordat aanvoer plaatsvindt schriftelijk te melden bij de Nederlandse Mosselveiling.</w:t>
      </w:r>
    </w:p>
    <w:p w14:paraId="13C1E496"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cs="Arial"/>
          <w:spacing w:val="-2"/>
        </w:rPr>
        <w:t>De Aanvoerder die Mosselen per vaartuig naar het Veilinggebouw brengt, draagt er zorg voor dat bij het laden van de Mosselen voor elk ruim het volgende in acht wordt genomen:</w:t>
      </w:r>
    </w:p>
    <w:p w14:paraId="106B1A19" w14:textId="77777777" w:rsidR="00480EF4" w:rsidRPr="00F93287" w:rsidRDefault="00F93287">
      <w:pPr>
        <w:pStyle w:val="Lijstalinea1"/>
        <w:numPr>
          <w:ilvl w:val="0"/>
          <w:numId w:val="25"/>
        </w:numPr>
        <w:spacing w:line="280" w:lineRule="exact"/>
        <w:ind w:right="403"/>
        <w:rPr>
          <w:rFonts w:ascii="Arial" w:hAnsi="Arial" w:cs="Arial"/>
          <w:spacing w:val="-2"/>
        </w:rPr>
      </w:pPr>
      <w:r w:rsidRPr="00F93287">
        <w:rPr>
          <w:rFonts w:ascii="Arial" w:hAnsi="Arial" w:cs="Arial"/>
          <w:spacing w:val="-2"/>
        </w:rPr>
        <w:t>er mogen in het ruim, waarin de Mosselen zich bevinden geen roerende zaken, zoals korren e.d. aanwezig zijn;</w:t>
      </w:r>
    </w:p>
    <w:p w14:paraId="77D4EF1F" w14:textId="77777777" w:rsidR="00480EF4" w:rsidRPr="00F93287" w:rsidRDefault="00F93287">
      <w:pPr>
        <w:pStyle w:val="Lijstalinea1"/>
        <w:numPr>
          <w:ilvl w:val="0"/>
          <w:numId w:val="25"/>
        </w:numPr>
        <w:spacing w:line="280" w:lineRule="exact"/>
        <w:ind w:right="403"/>
        <w:rPr>
          <w:rFonts w:ascii="Arial" w:hAnsi="Arial" w:cs="Arial"/>
          <w:spacing w:val="-2"/>
        </w:rPr>
      </w:pPr>
      <w:r w:rsidRPr="00F93287">
        <w:rPr>
          <w:rFonts w:ascii="Arial" w:hAnsi="Arial" w:cs="Arial"/>
          <w:spacing w:val="-2"/>
        </w:rPr>
        <w:t>er mag bij het meten geen water in het ruim aanwezig zijn;</w:t>
      </w:r>
    </w:p>
    <w:p w14:paraId="3EE66163" w14:textId="77777777" w:rsidR="00480EF4" w:rsidRPr="00F93287" w:rsidRDefault="00F93287">
      <w:pPr>
        <w:pStyle w:val="Bloktekst"/>
        <w:numPr>
          <w:ilvl w:val="0"/>
          <w:numId w:val="25"/>
        </w:numPr>
        <w:tabs>
          <w:tab w:val="clear" w:pos="-1440"/>
          <w:tab w:val="clear" w:pos="-720"/>
          <w:tab w:val="clear" w:pos="0"/>
          <w:tab w:val="clear" w:pos="567"/>
          <w:tab w:val="clear" w:pos="1134"/>
          <w:tab w:val="clear" w:pos="3225"/>
          <w:tab w:val="clear" w:pos="3494"/>
          <w:tab w:val="clear" w:pos="3763"/>
          <w:tab w:val="clear" w:pos="5040"/>
        </w:tabs>
        <w:spacing w:line="280" w:lineRule="exact"/>
        <w:jc w:val="left"/>
        <w:rPr>
          <w:rFonts w:ascii="Arial" w:hAnsi="Arial" w:cs="Arial"/>
        </w:rPr>
      </w:pPr>
      <w:r w:rsidRPr="00F93287">
        <w:rPr>
          <w:rFonts w:ascii="Arial" w:hAnsi="Arial" w:cs="Arial"/>
        </w:rPr>
        <w:t>het laden boven het niveau van de gangboorden is slechts toegestaan indien de Mosselen over de gehele oppervlakte van het ruim van het vaartuig geladen zijn;</w:t>
      </w:r>
    </w:p>
    <w:p w14:paraId="2732E6D0" w14:textId="77777777" w:rsidR="00480EF4" w:rsidRPr="00F93287" w:rsidRDefault="00F93287">
      <w:pPr>
        <w:pStyle w:val="Lijstalinea1"/>
        <w:numPr>
          <w:ilvl w:val="0"/>
          <w:numId w:val="25"/>
        </w:numPr>
        <w:spacing w:line="280" w:lineRule="exact"/>
        <w:ind w:right="403"/>
        <w:rPr>
          <w:rFonts w:ascii="Arial" w:hAnsi="Arial" w:cs="Arial"/>
          <w:spacing w:val="-2"/>
        </w:rPr>
      </w:pPr>
      <w:r w:rsidRPr="00F93287">
        <w:rPr>
          <w:rFonts w:ascii="Arial" w:hAnsi="Arial" w:cs="Arial"/>
          <w:spacing w:val="-2"/>
        </w:rPr>
        <w:t>in het geval dat de Mosselen niet over het gehele oppervlakte van het ruim zijn geladen, mag de lading slechts één afloop hebben;</w:t>
      </w:r>
    </w:p>
    <w:p w14:paraId="66CD76DA" w14:textId="77777777" w:rsidR="00480EF4" w:rsidRPr="00F93287" w:rsidRDefault="00F93287">
      <w:pPr>
        <w:pStyle w:val="Lijstalinea1"/>
        <w:numPr>
          <w:ilvl w:val="0"/>
          <w:numId w:val="25"/>
        </w:numPr>
        <w:spacing w:line="280" w:lineRule="exact"/>
        <w:ind w:right="403"/>
        <w:rPr>
          <w:rFonts w:ascii="Arial" w:hAnsi="Arial" w:cs="Arial"/>
          <w:spacing w:val="-2"/>
        </w:rPr>
      </w:pPr>
      <w:r w:rsidRPr="00F93287">
        <w:rPr>
          <w:rFonts w:ascii="Arial" w:hAnsi="Arial" w:cs="Arial"/>
          <w:spacing w:val="-2"/>
        </w:rPr>
        <w:t>de ladingen moeten in gevallen genoemd in het tweede lid onder c en d zijn gladgestreken;</w:t>
      </w:r>
    </w:p>
    <w:p w14:paraId="7355795C" w14:textId="77777777" w:rsidR="00480EF4" w:rsidRPr="00F93287" w:rsidRDefault="00F93287">
      <w:pPr>
        <w:pStyle w:val="Lijstalinea1"/>
        <w:numPr>
          <w:ilvl w:val="0"/>
          <w:numId w:val="25"/>
        </w:numPr>
        <w:spacing w:line="280" w:lineRule="exact"/>
        <w:ind w:right="403"/>
        <w:rPr>
          <w:rFonts w:ascii="Arial" w:hAnsi="Arial" w:cs="Arial"/>
          <w:spacing w:val="-2"/>
        </w:rPr>
      </w:pPr>
      <w:r w:rsidRPr="00F93287">
        <w:rPr>
          <w:rFonts w:ascii="Arial" w:hAnsi="Arial" w:cs="Arial"/>
        </w:rPr>
        <w:t>indien Mosselen in het spoelruim worden aangeboden, zijn tevens de volgende aanvullende voorwaarden van toepassing:</w:t>
      </w:r>
    </w:p>
    <w:p w14:paraId="311DBB67" w14:textId="77777777" w:rsidR="00480EF4" w:rsidRPr="00F93287" w:rsidRDefault="00F93287">
      <w:pPr>
        <w:pStyle w:val="Lijstalinea1"/>
        <w:numPr>
          <w:ilvl w:val="0"/>
          <w:numId w:val="5"/>
        </w:numPr>
        <w:spacing w:line="280" w:lineRule="exact"/>
        <w:ind w:left="1080" w:right="403"/>
        <w:rPr>
          <w:rFonts w:ascii="Arial" w:hAnsi="Arial" w:cs="Arial"/>
        </w:rPr>
      </w:pPr>
      <w:r w:rsidRPr="00F93287">
        <w:rPr>
          <w:rFonts w:ascii="Arial" w:hAnsi="Arial" w:cs="Arial"/>
        </w:rPr>
        <w:t>vooraf is schriftelijk toestemming verkregen van de Nederlandse Mosselveiling voor het aanbieden van lading in het spoelruim van het betreffende vaartuig;</w:t>
      </w:r>
    </w:p>
    <w:p w14:paraId="5CAB375B" w14:textId="77777777" w:rsidR="00480EF4" w:rsidRPr="00F93287" w:rsidRDefault="00F93287">
      <w:pPr>
        <w:pStyle w:val="Lijstalinea1"/>
        <w:numPr>
          <w:ilvl w:val="0"/>
          <w:numId w:val="5"/>
        </w:numPr>
        <w:spacing w:line="280" w:lineRule="exact"/>
        <w:ind w:left="1080" w:right="403"/>
        <w:rPr>
          <w:rFonts w:ascii="Arial" w:hAnsi="Arial" w:cs="Arial"/>
        </w:rPr>
      </w:pPr>
      <w:r w:rsidRPr="00F93287">
        <w:rPr>
          <w:rFonts w:ascii="Arial" w:hAnsi="Arial" w:cs="Arial"/>
        </w:rPr>
        <w:t>het geladen spoelruim dient voldoende toegankelijk te zijn voor een representatieve meting en monsterneming door een medewerker van de Nederlandse Mosselveiling;</w:t>
      </w:r>
    </w:p>
    <w:p w14:paraId="2F778F34" w14:textId="77777777" w:rsidR="00480EF4" w:rsidRPr="00F93287" w:rsidRDefault="00F93287">
      <w:pPr>
        <w:pStyle w:val="Lijstalinea1"/>
        <w:numPr>
          <w:ilvl w:val="0"/>
          <w:numId w:val="5"/>
        </w:numPr>
        <w:spacing w:line="280" w:lineRule="exact"/>
        <w:ind w:left="1080" w:right="403"/>
        <w:rPr>
          <w:rFonts w:ascii="Arial" w:hAnsi="Arial" w:cs="Arial"/>
        </w:rPr>
      </w:pPr>
      <w:r w:rsidRPr="00F93287">
        <w:rPr>
          <w:rFonts w:ascii="Arial" w:hAnsi="Arial" w:cs="Arial"/>
        </w:rPr>
        <w:t>aflopen zijn niet toegestaan.</w:t>
      </w:r>
    </w:p>
    <w:p w14:paraId="18BD7C02"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cs="Arial"/>
          <w:spacing w:val="-2"/>
        </w:rPr>
        <w:t>Partijen Mosselen die worden aangeboden en waarbij niet wordt voldaan aan de in het vierde lid onder a t/m f genoemde voorwaarden, zullen niet eerder worden gemeten en bemonsterd, dan nadat aan de voorwaarden is voldaan.</w:t>
      </w:r>
    </w:p>
    <w:p w14:paraId="384B2275" w14:textId="77777777" w:rsidR="00480EF4" w:rsidRPr="00F93287" w:rsidRDefault="00F93287">
      <w:pPr>
        <w:pStyle w:val="Lijstalinea1"/>
        <w:numPr>
          <w:ilvl w:val="0"/>
          <w:numId w:val="8"/>
        </w:numPr>
        <w:spacing w:line="280" w:lineRule="exact"/>
        <w:ind w:left="360" w:right="403"/>
        <w:rPr>
          <w:rFonts w:ascii="Arial" w:hAnsi="Arial" w:cs="Arial"/>
          <w:spacing w:val="-2"/>
        </w:rPr>
      </w:pPr>
      <w:r w:rsidRPr="00F93287">
        <w:rPr>
          <w:rFonts w:ascii="Arial" w:hAnsi="Arial" w:cs="Arial"/>
          <w:spacing w:val="-2"/>
        </w:rPr>
        <w:t>Een ieder die in het Veilinggebouw of op de bemonsteringslocatie aanwezig is, dan wel de Aanvoerder die Mosselen naar het Veilinggebouw heeft gebracht, is verplicht onverwijld gehoor te geven aan de aanwijzingen van de Veilingmeester dan wel een andere medewerker van de Nederlandse Mosselveiling.</w:t>
      </w:r>
    </w:p>
    <w:p w14:paraId="3575B227" w14:textId="77777777" w:rsidR="00480EF4" w:rsidRPr="00F93287" w:rsidRDefault="00F93287">
      <w:pPr>
        <w:rPr>
          <w:rFonts w:ascii="Arial" w:hAnsi="Arial" w:cs="Arial"/>
          <w:spacing w:val="-2"/>
          <w:sz w:val="22"/>
          <w:szCs w:val="22"/>
        </w:rPr>
      </w:pPr>
      <w:r w:rsidRPr="00F93287">
        <w:rPr>
          <w:rFonts w:ascii="Arial" w:hAnsi="Arial" w:cs="Arial"/>
          <w:spacing w:val="-2"/>
        </w:rPr>
        <w:br w:type="page"/>
      </w:r>
    </w:p>
    <w:p w14:paraId="7F405F3A"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lastRenderedPageBreak/>
        <w:t>Artikel 5 - Bepaling inhoud vaartuig</w:t>
      </w:r>
    </w:p>
    <w:p w14:paraId="639224D6" w14:textId="77777777" w:rsidR="00480EF4" w:rsidRPr="00F93287" w:rsidRDefault="00F93287">
      <w:pPr>
        <w:pStyle w:val="Lijstalinea1"/>
        <w:numPr>
          <w:ilvl w:val="0"/>
          <w:numId w:val="9"/>
        </w:numPr>
        <w:spacing w:line="280" w:lineRule="exact"/>
        <w:ind w:right="403"/>
        <w:rPr>
          <w:rFonts w:ascii="Arial" w:hAnsi="Arial" w:cs="Arial"/>
        </w:rPr>
      </w:pPr>
      <w:r w:rsidRPr="00F93287">
        <w:rPr>
          <w:rFonts w:ascii="Arial" w:hAnsi="Arial" w:cs="Arial"/>
        </w:rPr>
        <w:t xml:space="preserve">De bruto inhoud van een lading Mosselen die los gestort per vaartuig naar het Veilinggebouw is gebracht, wordt vastgesteld aan de hand van de gemiddelde hoogte van de zich in het vaartuig bevindende lading Mosselen en de bij de Nederlandse Mosselveiling bekende inhoudsmeting van het ruim van het vaartuig. De gemiddelde hoogte van de zich in het vaartuig bevindende lading Mosselen wordt vastgesteld door de Veilingmeester of een medewerker van de veiling met behulp van een steekijzer, dat door deze medewerker zelf in de lading zal worden gestoken. </w:t>
      </w:r>
      <w:r w:rsidRPr="00F93287">
        <w:rPr>
          <w:rFonts w:ascii="Arial" w:hAnsi="Arial" w:cs="Arial"/>
        </w:rPr>
        <w:br/>
        <w:t>Afhankelijk van de constructie van de bodem van het ruim zal deze medewerker op maximaal drie plaatsen de hoogte van de lading meten. Aan de Koper dan wel de Aanvoerder zal van de opgemeten hoeveelheid, op verzoek een berekening worden verstrekt.</w:t>
      </w:r>
    </w:p>
    <w:p w14:paraId="789C0DD1" w14:textId="77777777" w:rsidR="00480EF4" w:rsidRPr="00F93287" w:rsidRDefault="00F93287">
      <w:pPr>
        <w:pStyle w:val="Lijstalinea1"/>
        <w:numPr>
          <w:ilvl w:val="0"/>
          <w:numId w:val="9"/>
        </w:numPr>
        <w:spacing w:line="280" w:lineRule="exact"/>
        <w:ind w:right="403"/>
        <w:rPr>
          <w:rFonts w:ascii="Arial" w:hAnsi="Arial" w:cs="Arial"/>
        </w:rPr>
      </w:pPr>
      <w:r w:rsidRPr="00F93287">
        <w:rPr>
          <w:rFonts w:ascii="Arial" w:hAnsi="Arial" w:cs="Arial"/>
          <w:color w:val="000000"/>
        </w:rPr>
        <w:t xml:space="preserve">Indien een of meer partijen Mosselen, met inachtneming van het bepaalde in artikel 3 lid 3, in zakken (big </w:t>
      </w:r>
      <w:proofErr w:type="spellStart"/>
      <w:r w:rsidRPr="00F93287">
        <w:rPr>
          <w:rFonts w:ascii="Arial" w:hAnsi="Arial" w:cs="Arial"/>
          <w:color w:val="000000"/>
        </w:rPr>
        <w:t>bags</w:t>
      </w:r>
      <w:proofErr w:type="spellEnd"/>
      <w:r w:rsidRPr="00F93287">
        <w:rPr>
          <w:rFonts w:ascii="Arial" w:hAnsi="Arial" w:cs="Arial"/>
          <w:color w:val="000000"/>
        </w:rPr>
        <w:t>) per vaartuig aangevoerd, gelost en gewogen worden op de locatie van de Koper, is de Aanvoerder verantwoordelijk voor het doorgeven van het gewicht van de zakken aan een medewerker van de Nederlandse Mosselveiling. Bij voorkeur wordt voor de weging van de zakken gebruik gemaakt van een door de Nederlandse Mosselveiling aan de Koper beschikbaar gesteld weegunster, welke direct gekoppeld is met het digitale Veilingsysteem van de Nederlandse Mosselveiling. Indien het gewicht van de zakken op een andere manier wordt doorgegeven, dient dit onverwijld schriftelijk of digitaal te gebeuren.</w:t>
      </w:r>
    </w:p>
    <w:p w14:paraId="15CAF03B" w14:textId="77777777" w:rsidR="00480EF4" w:rsidRPr="00F93287" w:rsidRDefault="00480EF4">
      <w:pPr>
        <w:rPr>
          <w:rFonts w:ascii="Arial" w:hAnsi="Arial" w:cs="Arial"/>
          <w:sz w:val="22"/>
          <w:szCs w:val="22"/>
          <w:u w:val="single"/>
        </w:rPr>
      </w:pPr>
    </w:p>
    <w:p w14:paraId="256ED117"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t>Artikel 6 - Bepaling inhoud voertuig</w:t>
      </w:r>
    </w:p>
    <w:p w14:paraId="2758280A" w14:textId="77777777" w:rsidR="00480EF4" w:rsidRPr="00F93287" w:rsidRDefault="00F93287">
      <w:pPr>
        <w:pStyle w:val="Lijstalinea"/>
        <w:widowControl w:val="0"/>
        <w:numPr>
          <w:ilvl w:val="0"/>
          <w:numId w:val="10"/>
        </w:numPr>
        <w:overflowPunct w:val="0"/>
        <w:autoSpaceDE w:val="0"/>
        <w:autoSpaceDN w:val="0"/>
        <w:adjustRightInd w:val="0"/>
        <w:spacing w:line="280" w:lineRule="exact"/>
        <w:textAlignment w:val="baseline"/>
        <w:rPr>
          <w:rFonts w:ascii="Arial" w:hAnsi="Arial" w:cs="Arial"/>
          <w:sz w:val="22"/>
          <w:szCs w:val="22"/>
        </w:rPr>
      </w:pPr>
      <w:r w:rsidRPr="00F93287">
        <w:rPr>
          <w:rFonts w:ascii="Arial" w:hAnsi="Arial" w:cs="Arial"/>
          <w:sz w:val="22"/>
          <w:szCs w:val="22"/>
        </w:rPr>
        <w:t>Het bruto gewicht van een lading Mosselen die per voertuig naar het Veilinggebouw is gebracht, is het verschil tussen het geladen gewicht en het ledig gewicht van het voertuig. Het geladen gewicht is het gewicht van het geladen voertuig kort voor aanvang van monsterneming. Het ledig gewicht van het voertuig is het gewicht van het voertuig kort na lossing met inbegrip en voor zover van toepassing het gewicht van de meegenomen pallets. Geladen gewicht en ledig gewicht worden vastgesteld aan de hand van de bij het voertuig behorende weegbrief dan wel aan de hand van de gegevens die direct worden verstrekt door een door de Nederlandse Mosselveiling aangewezen weegbrug.</w:t>
      </w:r>
    </w:p>
    <w:p w14:paraId="7C04C273" w14:textId="77777777" w:rsidR="00480EF4" w:rsidRPr="00F93287" w:rsidRDefault="00F93287">
      <w:pPr>
        <w:pStyle w:val="Lijstalinea"/>
        <w:widowControl w:val="0"/>
        <w:numPr>
          <w:ilvl w:val="0"/>
          <w:numId w:val="10"/>
        </w:numPr>
        <w:overflowPunct w:val="0"/>
        <w:autoSpaceDE w:val="0"/>
        <w:autoSpaceDN w:val="0"/>
        <w:adjustRightInd w:val="0"/>
        <w:spacing w:line="280" w:lineRule="exact"/>
        <w:textAlignment w:val="baseline"/>
        <w:rPr>
          <w:rFonts w:ascii="Arial" w:hAnsi="Arial" w:cs="Arial"/>
          <w:sz w:val="22"/>
          <w:szCs w:val="22"/>
        </w:rPr>
      </w:pPr>
      <w:r w:rsidRPr="00F93287">
        <w:rPr>
          <w:rFonts w:ascii="Arial" w:hAnsi="Arial" w:cs="Arial"/>
          <w:color w:val="000000"/>
          <w:sz w:val="22"/>
          <w:szCs w:val="22"/>
        </w:rPr>
        <w:t xml:space="preserve">Indien een of meer partijen Mosselen, met inachtneming van het bepaalde in artikel 3 lid 3, in zakken (big </w:t>
      </w:r>
      <w:proofErr w:type="spellStart"/>
      <w:r w:rsidRPr="00F93287">
        <w:rPr>
          <w:rFonts w:ascii="Arial" w:hAnsi="Arial" w:cs="Arial"/>
          <w:color w:val="000000"/>
          <w:sz w:val="22"/>
          <w:szCs w:val="22"/>
        </w:rPr>
        <w:t>bags</w:t>
      </w:r>
      <w:proofErr w:type="spellEnd"/>
      <w:r w:rsidRPr="00F93287">
        <w:rPr>
          <w:rFonts w:ascii="Arial" w:hAnsi="Arial" w:cs="Arial"/>
          <w:color w:val="000000"/>
          <w:sz w:val="22"/>
          <w:szCs w:val="22"/>
        </w:rPr>
        <w:t>) per voertuig aangevoerd, gelost en gewogen worden op de locatie van de Koper, is de Aanvoerder verantwoordelijk voor het doorgeven van het gewicht van de zakken aan een medewerker van de Nederlandse Mosselveiling. Bij voorkeur wordt voor de weging van de zakken gebruik gemaakt van een door de Nederlandse Mosselveiling aan de Koper beschikbaar gesteld weegunster, welke direct gekoppeld is met het digitale Veilingsysteem van de Nederlandse Mosselveiling. Indien het gewicht van de zakken op een andere manier wordt doorgegeven, dient dit onverwijld schriftelijk of digitaal te gebeuren.</w:t>
      </w:r>
      <w:r w:rsidRPr="00F93287">
        <w:rPr>
          <w:rFonts w:ascii="Arial" w:hAnsi="Arial" w:cs="Arial"/>
          <w:sz w:val="22"/>
          <w:szCs w:val="22"/>
        </w:rPr>
        <w:t xml:space="preserve"> </w:t>
      </w:r>
    </w:p>
    <w:p w14:paraId="5DA4A62B" w14:textId="77777777" w:rsidR="00480EF4" w:rsidRPr="00F93287" w:rsidRDefault="00F93287">
      <w:pPr>
        <w:pStyle w:val="Lijstalinea"/>
        <w:widowControl w:val="0"/>
        <w:numPr>
          <w:ilvl w:val="0"/>
          <w:numId w:val="10"/>
        </w:numPr>
        <w:overflowPunct w:val="0"/>
        <w:autoSpaceDE w:val="0"/>
        <w:autoSpaceDN w:val="0"/>
        <w:adjustRightInd w:val="0"/>
        <w:spacing w:line="280" w:lineRule="exact"/>
        <w:textAlignment w:val="baseline"/>
        <w:rPr>
          <w:rFonts w:ascii="Arial" w:hAnsi="Arial" w:cs="Arial"/>
          <w:sz w:val="22"/>
          <w:szCs w:val="22"/>
        </w:rPr>
      </w:pPr>
      <w:r w:rsidRPr="00F93287">
        <w:rPr>
          <w:rFonts w:ascii="Arial" w:hAnsi="Arial" w:cs="Arial"/>
          <w:sz w:val="22"/>
          <w:szCs w:val="22"/>
        </w:rPr>
        <w:lastRenderedPageBreak/>
        <w:t>De Aanvoerder die Mosselen per voertuig naar het Veilinggebouw of de locatie van de Koper brengt is verantwoordelijk voor de correcte uitvoering van de in lid 1 respectievelijk lid 2 vermelde handelingen door de desbetreffende vervoerder van de aangeboden lading.</w:t>
      </w:r>
    </w:p>
    <w:p w14:paraId="1087AB25" w14:textId="77777777" w:rsidR="00480EF4" w:rsidRPr="00F93287" w:rsidRDefault="00480EF4">
      <w:pPr>
        <w:pStyle w:val="Kop2"/>
        <w:rPr>
          <w:b w:val="0"/>
          <w:bCs w:val="0"/>
          <w:u w:val="single"/>
          <w:lang w:val="nl-NL"/>
        </w:rPr>
      </w:pPr>
    </w:p>
    <w:p w14:paraId="3FBD7705" w14:textId="77777777" w:rsidR="00480EF4" w:rsidRPr="00F93287" w:rsidRDefault="00F93287">
      <w:pPr>
        <w:pStyle w:val="Kop2"/>
        <w:rPr>
          <w:b w:val="0"/>
          <w:bCs w:val="0"/>
          <w:u w:val="single"/>
          <w:lang w:val="nl-NL"/>
        </w:rPr>
      </w:pPr>
      <w:r w:rsidRPr="00F93287">
        <w:rPr>
          <w:b w:val="0"/>
          <w:bCs w:val="0"/>
          <w:u w:val="single"/>
          <w:lang w:val="nl-NL"/>
        </w:rPr>
        <w:t>Artikel 7 - Voorbereiding bemonstering</w:t>
      </w:r>
    </w:p>
    <w:p w14:paraId="628BC6B8" w14:textId="77777777" w:rsidR="00480EF4" w:rsidRPr="00F93287" w:rsidRDefault="00F93287">
      <w:pPr>
        <w:pStyle w:val="Lijstalinea1"/>
        <w:numPr>
          <w:ilvl w:val="0"/>
          <w:numId w:val="11"/>
        </w:numPr>
        <w:spacing w:line="280" w:lineRule="exact"/>
        <w:rPr>
          <w:rFonts w:ascii="Arial" w:hAnsi="Arial" w:cs="Arial"/>
        </w:rPr>
      </w:pPr>
      <w:r w:rsidRPr="00F93287">
        <w:rPr>
          <w:rFonts w:ascii="Arial" w:hAnsi="Arial" w:cs="Arial"/>
        </w:rPr>
        <w:t>Voor de vaststelling van de benodigde gegevens van een partij Mosselen die door de Aanvoerder naar het Veilinggebouw is gebracht, worden de Mosselen bemonsterd door de Nederlandse Mosselveiling met behulp van appara</w:t>
      </w:r>
      <w:r w:rsidRPr="00F93287">
        <w:rPr>
          <w:rFonts w:ascii="Arial" w:hAnsi="Arial" w:cs="Arial"/>
        </w:rPr>
        <w:softHyphen/>
        <w:t>tuur welke daarvoor door de Nederlandse Mosselveiling beschikbaar is gesteld.</w:t>
      </w:r>
    </w:p>
    <w:p w14:paraId="27535AC2" w14:textId="77777777" w:rsidR="00480EF4" w:rsidRPr="00F93287" w:rsidRDefault="00F93287">
      <w:pPr>
        <w:pStyle w:val="Lijstalinea1"/>
        <w:numPr>
          <w:ilvl w:val="0"/>
          <w:numId w:val="11"/>
        </w:numPr>
        <w:spacing w:line="280" w:lineRule="exact"/>
        <w:rPr>
          <w:rFonts w:ascii="Arial" w:hAnsi="Arial" w:cs="Arial"/>
        </w:rPr>
      </w:pPr>
      <w:r w:rsidRPr="00F93287">
        <w:rPr>
          <w:rFonts w:ascii="Arial" w:hAnsi="Arial" w:cs="Arial"/>
        </w:rPr>
        <w:t>De Aanvoerder die de Mosselen per vaartuig naar het Veilinggebouw brengt, draagt er zorg voor dat bij aankomst het vaartuig zodanig wordt aangemeerd aan het Ponton dat met behulp van de pontonkraan op een willekeurige plaats per laadruim één of meer monsters verkregen kunnen worden.</w:t>
      </w:r>
    </w:p>
    <w:p w14:paraId="43CD9D1E" w14:textId="77777777" w:rsidR="00480EF4" w:rsidRPr="00F93287" w:rsidRDefault="00F93287">
      <w:pPr>
        <w:pStyle w:val="Lijstalinea1"/>
        <w:numPr>
          <w:ilvl w:val="0"/>
          <w:numId w:val="11"/>
        </w:numPr>
        <w:spacing w:line="280" w:lineRule="exact"/>
        <w:rPr>
          <w:rFonts w:ascii="Arial" w:hAnsi="Arial" w:cs="Arial"/>
        </w:rPr>
      </w:pPr>
      <w:r w:rsidRPr="00F93287">
        <w:rPr>
          <w:rFonts w:ascii="Arial" w:hAnsi="Arial" w:cs="Arial"/>
        </w:rPr>
        <w:t xml:space="preserve">De Aanvoerder die Mosselen per voertuig aanvoert is verplicht onverwijld gehoor te geven aan de aanwijzingen van de Veilingmeester dan wel een medewerker van de Nederlandse Mosselveiling met betrekking tot de te nemen monsters. </w:t>
      </w:r>
    </w:p>
    <w:p w14:paraId="42115D2B" w14:textId="77777777" w:rsidR="00480EF4" w:rsidRPr="00F93287" w:rsidRDefault="00F93287">
      <w:pPr>
        <w:pStyle w:val="Lijstalinea1"/>
        <w:numPr>
          <w:ilvl w:val="0"/>
          <w:numId w:val="11"/>
        </w:numPr>
        <w:spacing w:line="280" w:lineRule="exact"/>
        <w:rPr>
          <w:rFonts w:ascii="Arial" w:hAnsi="Arial" w:cs="Arial"/>
        </w:rPr>
      </w:pPr>
      <w:r w:rsidRPr="00F93287">
        <w:rPr>
          <w:rFonts w:ascii="Arial" w:hAnsi="Arial" w:cs="Arial"/>
        </w:rPr>
        <w:t>Door een medewerker van de Nederlandse Mosselveiling zal per laadruim één doorsnee monster worden genomen.</w:t>
      </w:r>
    </w:p>
    <w:p w14:paraId="2F300939" w14:textId="77777777" w:rsidR="00480EF4" w:rsidRPr="00F93287" w:rsidRDefault="00F93287">
      <w:pPr>
        <w:pStyle w:val="Kop1"/>
        <w:spacing w:line="280" w:lineRule="exact"/>
        <w:rPr>
          <w:b w:val="0"/>
          <w:bCs w:val="0"/>
          <w:sz w:val="22"/>
          <w:szCs w:val="22"/>
          <w:u w:val="single"/>
        </w:rPr>
      </w:pPr>
      <w:r w:rsidRPr="00F93287">
        <w:rPr>
          <w:b w:val="0"/>
          <w:bCs w:val="0"/>
          <w:sz w:val="22"/>
          <w:szCs w:val="22"/>
          <w:u w:val="single"/>
        </w:rPr>
        <w:t>Artikel 8 - Monsterneming aanvoer vaartuig</w:t>
      </w:r>
    </w:p>
    <w:p w14:paraId="60DE97F0"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rPr>
        <w:t>Indien de lading los gestort per vaartuig wordt aangevoerd, wordt door een medewerker van de Nederlandse Mosselveiling op een willekeurige plaats en diepte met de kraan een gat in de lading gegraven door middel van scheppen.</w:t>
      </w:r>
    </w:p>
    <w:p w14:paraId="5677AFEC"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rPr>
        <w:t>Uit de laatst gedane schep wordt met één schepbeweging een monsteremmertje gevuld.</w:t>
      </w:r>
    </w:p>
    <w:p w14:paraId="48A4D37D"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color w:val="000000"/>
        </w:rPr>
        <w:t xml:space="preserve">Indien de lading in zakken (big </w:t>
      </w:r>
      <w:proofErr w:type="spellStart"/>
      <w:r w:rsidRPr="00F93287">
        <w:rPr>
          <w:rFonts w:ascii="Arial" w:hAnsi="Arial" w:cs="Arial"/>
          <w:color w:val="000000"/>
        </w:rPr>
        <w:t>bags</w:t>
      </w:r>
      <w:proofErr w:type="spellEnd"/>
      <w:r w:rsidRPr="00F93287">
        <w:rPr>
          <w:rFonts w:ascii="Arial" w:hAnsi="Arial" w:cs="Arial"/>
          <w:color w:val="000000"/>
        </w:rPr>
        <w:t xml:space="preserve">) per vaartuig wordt aangevoerd, wordt door een medewerker van de Nederlandse Mosselveiling uit een willekeurige zak (big bag) met het monsteremmertje een gat gegraven door middel van scheppen dan wel door vulling tijdens het lossen in een container op locatie. </w:t>
      </w:r>
    </w:p>
    <w:p w14:paraId="76524BAE"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rPr>
        <w:t>Na het vullen wordt het monsteremmertje door een medewerker van de Nederlandse Mosselveiling verzegeld.</w:t>
      </w:r>
    </w:p>
    <w:p w14:paraId="4E2E5A48"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rPr>
        <w:t>Op de monsteremmer staat het nummer van het vaartuig vermeld waarvan de betrokken Mosselen afkomstig zijn.</w:t>
      </w:r>
    </w:p>
    <w:p w14:paraId="634A5099" w14:textId="77777777" w:rsidR="00480EF4" w:rsidRPr="00F93287" w:rsidRDefault="00F93287">
      <w:pPr>
        <w:pStyle w:val="Lijstalinea1"/>
        <w:widowControl/>
        <w:numPr>
          <w:ilvl w:val="0"/>
          <w:numId w:val="12"/>
        </w:numPr>
        <w:overflowPunct/>
        <w:spacing w:line="280" w:lineRule="exact"/>
        <w:textAlignment w:val="auto"/>
        <w:rPr>
          <w:rFonts w:ascii="Arial" w:hAnsi="Arial" w:cs="Arial"/>
        </w:rPr>
      </w:pPr>
      <w:r w:rsidRPr="00F93287">
        <w:rPr>
          <w:rFonts w:ascii="Arial" w:hAnsi="Arial" w:cs="Arial"/>
        </w:rPr>
        <w:t>Na verzegeling door een medewerker van de Nederlandse Mosselveiling wordt het monsteremmertje vergezeld van het geleidebiljet onverwijld door of namens de Aanvoerder naar de bemonsteringsruimte van het Veilinggebouw gebracht.</w:t>
      </w:r>
    </w:p>
    <w:p w14:paraId="3502F29F" w14:textId="77777777" w:rsidR="00480EF4" w:rsidRPr="00F93287" w:rsidRDefault="00F93287">
      <w:pPr>
        <w:rPr>
          <w:rFonts w:ascii="Arial" w:hAnsi="Arial" w:cs="Arial"/>
          <w:sz w:val="22"/>
          <w:szCs w:val="22"/>
        </w:rPr>
      </w:pPr>
      <w:r w:rsidRPr="00F93287">
        <w:rPr>
          <w:rFonts w:ascii="Arial" w:hAnsi="Arial" w:cs="Arial"/>
        </w:rPr>
        <w:br w:type="page"/>
      </w:r>
    </w:p>
    <w:p w14:paraId="4D228CF6" w14:textId="77777777" w:rsidR="00480EF4" w:rsidRPr="00F93287" w:rsidRDefault="00F93287">
      <w:pPr>
        <w:pStyle w:val="Dokument1"/>
        <w:keepNext w:val="0"/>
        <w:keepLines w:val="0"/>
        <w:widowControl/>
        <w:tabs>
          <w:tab w:val="clear" w:pos="-720"/>
        </w:tabs>
        <w:suppressAutoHyphens w:val="0"/>
        <w:overflowPunct/>
        <w:spacing w:line="280" w:lineRule="exact"/>
        <w:textAlignment w:val="auto"/>
        <w:rPr>
          <w:rFonts w:ascii="Arial" w:hAnsi="Arial" w:cs="Arial"/>
          <w:u w:val="single"/>
          <w:lang w:val="nl-NL"/>
        </w:rPr>
      </w:pPr>
      <w:r w:rsidRPr="00F93287">
        <w:rPr>
          <w:rFonts w:ascii="Arial" w:hAnsi="Arial" w:cs="Arial"/>
          <w:u w:val="single"/>
          <w:lang w:val="nl-NL"/>
        </w:rPr>
        <w:lastRenderedPageBreak/>
        <w:t>Artikel 9 - Monsterneming aanvoer voertuig</w:t>
      </w:r>
    </w:p>
    <w:p w14:paraId="418692FB"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sz w:val="22"/>
          <w:szCs w:val="22"/>
        </w:rPr>
        <w:t>Indien de lading los gestort per voertuig wordt aangevoerd, wordt door een medewerker van de Nederlandse Mosselveiling op een willekeurige plaats handmatig met een riek een gat in de lading gegraven door middel van drie scheppen.</w:t>
      </w:r>
    </w:p>
    <w:p w14:paraId="62C18A50"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sz w:val="22"/>
          <w:szCs w:val="22"/>
        </w:rPr>
        <w:t xml:space="preserve">Indien de lading in zakken (big </w:t>
      </w:r>
      <w:proofErr w:type="spellStart"/>
      <w:r w:rsidRPr="00F93287">
        <w:rPr>
          <w:rFonts w:ascii="Arial" w:hAnsi="Arial" w:cs="Arial"/>
          <w:sz w:val="22"/>
          <w:szCs w:val="22"/>
        </w:rPr>
        <w:t>bags</w:t>
      </w:r>
      <w:proofErr w:type="spellEnd"/>
      <w:r w:rsidRPr="00F93287">
        <w:rPr>
          <w:rFonts w:ascii="Arial" w:hAnsi="Arial" w:cs="Arial"/>
          <w:sz w:val="22"/>
          <w:szCs w:val="22"/>
        </w:rPr>
        <w:t>) per voertuig wordt aangevoerd, wordt door een medewerker van de Nederlandse Mosselveiling uit een willekeurige zak (big bag) met het monsteremmertje een gat gegraven door middel van scheppen.</w:t>
      </w:r>
    </w:p>
    <w:p w14:paraId="35E404D1"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sz w:val="22"/>
          <w:szCs w:val="22"/>
        </w:rPr>
        <w:t>Uit het ontstane gat wordt met één schepbeweging een monsteremmertje gevuld.</w:t>
      </w:r>
    </w:p>
    <w:p w14:paraId="07999308"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color w:val="000000"/>
          <w:sz w:val="22"/>
          <w:szCs w:val="22"/>
        </w:rPr>
        <w:t xml:space="preserve">Indien de monstername van een lading in zakken (big </w:t>
      </w:r>
      <w:proofErr w:type="spellStart"/>
      <w:r w:rsidRPr="00F93287">
        <w:rPr>
          <w:rFonts w:ascii="Arial" w:hAnsi="Arial" w:cs="Arial"/>
          <w:color w:val="000000"/>
          <w:sz w:val="22"/>
          <w:szCs w:val="22"/>
        </w:rPr>
        <w:t>bags</w:t>
      </w:r>
      <w:proofErr w:type="spellEnd"/>
      <w:r w:rsidRPr="00F93287">
        <w:rPr>
          <w:rFonts w:ascii="Arial" w:hAnsi="Arial" w:cs="Arial"/>
          <w:color w:val="000000"/>
          <w:sz w:val="22"/>
          <w:szCs w:val="22"/>
        </w:rPr>
        <w:t>) per voertuig op locatie wordt uitgevoerd, wordt door een medewerker van de Nederlandse Mosselveiling uit een willekeurige zak (big bag) het monsteremmertje gevuld tijdens het lossen in een container.</w:t>
      </w:r>
    </w:p>
    <w:p w14:paraId="29AA49DD"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sz w:val="22"/>
          <w:szCs w:val="22"/>
        </w:rPr>
        <w:t>Na het vullen wordt het monsteremmertje door een medewerker van de Nederlandse Mosselveiling verzegeld.</w:t>
      </w:r>
    </w:p>
    <w:p w14:paraId="04E0605B" w14:textId="77777777" w:rsidR="00480EF4" w:rsidRPr="00F93287" w:rsidRDefault="00F93287">
      <w:pPr>
        <w:pStyle w:val="Lijstalinea"/>
        <w:numPr>
          <w:ilvl w:val="0"/>
          <w:numId w:val="13"/>
        </w:numPr>
        <w:autoSpaceDE w:val="0"/>
        <w:autoSpaceDN w:val="0"/>
        <w:adjustRightInd w:val="0"/>
        <w:spacing w:line="280" w:lineRule="exact"/>
        <w:rPr>
          <w:rFonts w:ascii="Arial" w:hAnsi="Arial" w:cs="Arial"/>
          <w:sz w:val="22"/>
          <w:szCs w:val="22"/>
        </w:rPr>
      </w:pPr>
      <w:r w:rsidRPr="00F93287">
        <w:rPr>
          <w:rFonts w:ascii="Arial" w:hAnsi="Arial" w:cs="Arial"/>
          <w:sz w:val="22"/>
          <w:szCs w:val="22"/>
        </w:rPr>
        <w:t>Na verzegeling door een medewerker van de Nederlandse Mosselveiling wordt het monsteremmertje vergezeld van het geleidebiljet onverwijld door of namens de Aanvoerder naar de bemonsteringsruimte van het Veilinggebouw gebracht.</w:t>
      </w:r>
    </w:p>
    <w:p w14:paraId="2EDD37F6" w14:textId="77777777" w:rsidR="00480EF4" w:rsidRPr="00F93287" w:rsidRDefault="00480EF4">
      <w:pPr>
        <w:spacing w:line="280" w:lineRule="exact"/>
        <w:rPr>
          <w:rFonts w:ascii="Arial" w:hAnsi="Arial" w:cs="Arial"/>
          <w:sz w:val="22"/>
          <w:szCs w:val="22"/>
        </w:rPr>
      </w:pPr>
    </w:p>
    <w:p w14:paraId="77B894FB" w14:textId="77777777" w:rsidR="00480EF4" w:rsidRPr="00F93287" w:rsidRDefault="00F93287">
      <w:pPr>
        <w:pStyle w:val="Lijstalinea1"/>
        <w:spacing w:line="280" w:lineRule="exact"/>
        <w:ind w:left="0"/>
        <w:rPr>
          <w:rFonts w:ascii="Arial" w:hAnsi="Arial" w:cs="Arial"/>
          <w:u w:val="single"/>
        </w:rPr>
      </w:pPr>
      <w:r w:rsidRPr="00F93287">
        <w:rPr>
          <w:rFonts w:ascii="Arial" w:hAnsi="Arial" w:cs="Arial"/>
          <w:u w:val="single"/>
        </w:rPr>
        <w:t>Artikel 10 Verbreking zegel monsteremmers</w:t>
      </w:r>
    </w:p>
    <w:p w14:paraId="7F385F5C" w14:textId="77777777" w:rsidR="00480EF4" w:rsidRPr="00F93287" w:rsidRDefault="00F93287">
      <w:pPr>
        <w:pStyle w:val="Lijstalinea"/>
        <w:numPr>
          <w:ilvl w:val="0"/>
          <w:numId w:val="14"/>
        </w:numPr>
        <w:spacing w:line="280" w:lineRule="exact"/>
        <w:rPr>
          <w:rFonts w:ascii="Arial" w:hAnsi="Arial" w:cs="Arial"/>
          <w:sz w:val="22"/>
          <w:szCs w:val="22"/>
        </w:rPr>
      </w:pPr>
      <w:r w:rsidRPr="00F93287">
        <w:rPr>
          <w:rFonts w:ascii="Arial" w:hAnsi="Arial" w:cs="Arial"/>
          <w:sz w:val="22"/>
          <w:szCs w:val="22"/>
        </w:rPr>
        <w:t>Na binnenkomst van het monsteremmertje in de bemonsteringsruimte van het Veilinggebouw zal de aldaar aanwezige medewerker van de Nederlandse Mosselveiling het zegel van het monsteremmertje verbreken en het brutogewicht van het monster vaststellen door weging van de inhoud van de emmer.</w:t>
      </w:r>
    </w:p>
    <w:p w14:paraId="30AF4821" w14:textId="77777777" w:rsidR="00480EF4" w:rsidRPr="00F93287" w:rsidRDefault="00F93287">
      <w:pPr>
        <w:pStyle w:val="Lijstalinea"/>
        <w:numPr>
          <w:ilvl w:val="0"/>
          <w:numId w:val="14"/>
        </w:numPr>
        <w:spacing w:line="280" w:lineRule="exact"/>
        <w:rPr>
          <w:rFonts w:ascii="Arial" w:hAnsi="Arial" w:cs="Arial"/>
          <w:sz w:val="22"/>
          <w:szCs w:val="22"/>
        </w:rPr>
      </w:pPr>
      <w:r w:rsidRPr="00F93287">
        <w:rPr>
          <w:rFonts w:ascii="Arial" w:hAnsi="Arial" w:cs="Arial"/>
          <w:sz w:val="22"/>
          <w:szCs w:val="22"/>
        </w:rPr>
        <w:t>Tot de in het voorgaande lid omschreven behandeling zal niet worden overgegaan, indien bij binnenkomst van het monsteremmertje in de bemonsteringsruimte blijkt dat de verzegeling op een dusdanige manier is geschonden dat er een gerede twijfel bestaat over de inhoud van het monsteremmertje. Een medewerker van de Nederlandse Mosselveiling neemt in voorkomend geval overeenkomstig het bepaalde in artikel 8 of artikel 9 opnieuw één monster van de desbetreffende lading mosselen.</w:t>
      </w:r>
    </w:p>
    <w:p w14:paraId="4F6EEFA1" w14:textId="77777777" w:rsidR="00480EF4" w:rsidRPr="00F93287" w:rsidRDefault="00F93287">
      <w:pPr>
        <w:pStyle w:val="Lijstalinea"/>
        <w:numPr>
          <w:ilvl w:val="0"/>
          <w:numId w:val="14"/>
        </w:numPr>
        <w:spacing w:line="280" w:lineRule="exact"/>
        <w:rPr>
          <w:rFonts w:ascii="Arial" w:hAnsi="Arial" w:cs="Arial"/>
          <w:sz w:val="22"/>
          <w:szCs w:val="22"/>
        </w:rPr>
      </w:pPr>
      <w:r w:rsidRPr="00F93287">
        <w:rPr>
          <w:rFonts w:ascii="Arial" w:hAnsi="Arial" w:cs="Arial"/>
          <w:sz w:val="22"/>
          <w:szCs w:val="22"/>
        </w:rPr>
        <w:t>De gehele inhoud van de in artikel 8 en 9 genoemde monsteremmertjes wordt bemonsterd.</w:t>
      </w:r>
    </w:p>
    <w:p w14:paraId="6DEBE4ED" w14:textId="77777777" w:rsidR="00480EF4" w:rsidRPr="00F93287" w:rsidRDefault="00F93287">
      <w:pPr>
        <w:pStyle w:val="Lijstalinea"/>
        <w:numPr>
          <w:ilvl w:val="0"/>
          <w:numId w:val="14"/>
        </w:numPr>
        <w:spacing w:line="280" w:lineRule="exact"/>
        <w:rPr>
          <w:rFonts w:ascii="Arial" w:hAnsi="Arial" w:cs="Arial"/>
          <w:sz w:val="22"/>
          <w:szCs w:val="22"/>
        </w:rPr>
      </w:pPr>
      <w:r w:rsidRPr="00F93287">
        <w:rPr>
          <w:rFonts w:ascii="Arial" w:hAnsi="Arial" w:cs="Arial"/>
          <w:sz w:val="22"/>
          <w:szCs w:val="22"/>
        </w:rPr>
        <w:t>De verkregen gegevens worden als representatief beschouwd voor het desbetreffende laadruim.</w:t>
      </w:r>
    </w:p>
    <w:p w14:paraId="0DBA5874" w14:textId="77777777" w:rsidR="00480EF4" w:rsidRPr="00F93287" w:rsidRDefault="00480EF4">
      <w:pPr>
        <w:rPr>
          <w:rFonts w:ascii="Arial" w:hAnsi="Arial" w:cs="Arial"/>
          <w:sz w:val="22"/>
          <w:szCs w:val="22"/>
        </w:rPr>
      </w:pPr>
    </w:p>
    <w:p w14:paraId="40E01376"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t>Artikel 11 - Procedure analyse monsters</w:t>
      </w:r>
    </w:p>
    <w:p w14:paraId="6F576DFB" w14:textId="77777777" w:rsidR="00480EF4" w:rsidRPr="00F93287" w:rsidRDefault="00F93287">
      <w:pPr>
        <w:pStyle w:val="Lijstalinea1"/>
        <w:numPr>
          <w:ilvl w:val="0"/>
          <w:numId w:val="15"/>
        </w:numPr>
        <w:spacing w:line="280" w:lineRule="exact"/>
        <w:ind w:left="416"/>
        <w:rPr>
          <w:rFonts w:ascii="Arial" w:hAnsi="Arial" w:cs="Arial"/>
          <w:spacing w:val="-2"/>
        </w:rPr>
      </w:pPr>
      <w:r w:rsidRPr="00F93287">
        <w:rPr>
          <w:rFonts w:ascii="Arial" w:hAnsi="Arial" w:cs="Arial"/>
          <w:color w:val="000000"/>
          <w:spacing w:val="-2"/>
        </w:rPr>
        <w:t>Uit het bruto gewicht van het monster zal een medewerker van de Nederlandse Mosselveiling vaststellen (met inachtneming van het bepaalde in de volgende leden van dit artikel): het percentage Tarra, de samenstelling ingedeeld naar schelpgrootte, de samenstelling ingedeeld naar breedteklassen, per breedteklasse het aantal stuks per kilogram, het aantal Mosselen, het percentage vleesgewicht alsmede de op de Mosselen aanwezige pokken en/of slippers uitgedrukt</w:t>
      </w:r>
      <w:r w:rsidRPr="00F93287">
        <w:rPr>
          <w:rFonts w:ascii="Arial" w:hAnsi="Arial" w:cs="Arial"/>
          <w:spacing w:val="-2"/>
        </w:rPr>
        <w:t xml:space="preserve"> in grammen. De samenstelling naar schelpgrootte, de samenstelling naar breedteklassen, per breedteklasse het stuks per </w:t>
      </w:r>
      <w:r w:rsidRPr="00F93287">
        <w:rPr>
          <w:rFonts w:ascii="Arial" w:hAnsi="Arial" w:cs="Arial"/>
          <w:spacing w:val="-2"/>
        </w:rPr>
        <w:lastRenderedPageBreak/>
        <w:t>kilogram, het vleesgewicht en de aanwezige pokken en/of slippers zullen rekenkundig worden herleid tot de Standaardhoeveelheid.</w:t>
      </w:r>
    </w:p>
    <w:p w14:paraId="08232767" w14:textId="77777777" w:rsidR="00480EF4" w:rsidRPr="00F93287" w:rsidRDefault="00F93287">
      <w:pPr>
        <w:spacing w:line="280" w:lineRule="exact"/>
        <w:ind w:firstLine="425"/>
        <w:rPr>
          <w:rFonts w:ascii="Arial" w:hAnsi="Arial" w:cs="Arial"/>
          <w:spacing w:val="-2"/>
          <w:sz w:val="22"/>
          <w:szCs w:val="22"/>
        </w:rPr>
      </w:pPr>
      <w:r w:rsidRPr="00F93287">
        <w:rPr>
          <w:rFonts w:ascii="Arial" w:hAnsi="Arial" w:cs="Arial"/>
          <w:spacing w:val="-2"/>
          <w:sz w:val="22"/>
          <w:szCs w:val="22"/>
        </w:rPr>
        <w:t>De volgende  weergaves worden hiervoor gebruikt:</w:t>
      </w:r>
    </w:p>
    <w:p w14:paraId="47AB5F94"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rPr>
        <w:t>schelpgrootte: aantal Mosselen van bepaalde grootteklasse  per 100 stuks;</w:t>
      </w:r>
    </w:p>
    <w:p w14:paraId="147E7D58"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rPr>
        <w:t>breedteklasse:  het percentage netto Tonnen van bepaalde breedteklasse;</w:t>
      </w:r>
    </w:p>
    <w:p w14:paraId="539B64DF"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rPr>
        <w:t>stuks per kilogram: aantal Mosselen van bepaalde breedteklasse per</w:t>
      </w:r>
      <w:r w:rsidRPr="00F93287">
        <w:rPr>
          <w:rFonts w:ascii="Arial" w:hAnsi="Arial" w:cs="Arial"/>
          <w:spacing w:val="-2"/>
        </w:rPr>
        <w:t xml:space="preserve"> </w:t>
      </w:r>
      <w:r w:rsidRPr="00F93287">
        <w:rPr>
          <w:rFonts w:ascii="Arial" w:hAnsi="Arial" w:cs="Arial"/>
        </w:rPr>
        <w:t>kilogram;</w:t>
      </w:r>
    </w:p>
    <w:p w14:paraId="0B7998EE"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spacing w:val="-2"/>
        </w:rPr>
        <w:t xml:space="preserve">stukstal: aantal Mosselen  per Standaardhoeveelheid; </w:t>
      </w:r>
    </w:p>
    <w:p w14:paraId="52EC94BD"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spacing w:val="-2"/>
        </w:rPr>
        <w:t>pokken/slippers: aantal grammen  per Standaardhoeveelheid;</w:t>
      </w:r>
    </w:p>
    <w:p w14:paraId="5912EBED" w14:textId="77777777" w:rsidR="00480EF4" w:rsidRPr="00F93287" w:rsidRDefault="00F93287">
      <w:pPr>
        <w:pStyle w:val="Lijstalinea1"/>
        <w:numPr>
          <w:ilvl w:val="0"/>
          <w:numId w:val="3"/>
        </w:numPr>
        <w:spacing w:line="280" w:lineRule="exact"/>
        <w:ind w:left="405" w:right="403" w:firstLine="142"/>
        <w:jc w:val="both"/>
        <w:rPr>
          <w:rFonts w:ascii="Arial" w:hAnsi="Arial" w:cs="Arial"/>
          <w:spacing w:val="-2"/>
        </w:rPr>
      </w:pPr>
      <w:r w:rsidRPr="00F93287">
        <w:rPr>
          <w:rFonts w:ascii="Arial" w:hAnsi="Arial" w:cs="Arial"/>
          <w:spacing w:val="-2"/>
        </w:rPr>
        <w:t>vleesgewicht (uitgedrukt in percentage).</w:t>
      </w:r>
    </w:p>
    <w:p w14:paraId="45F1D810" w14:textId="77777777" w:rsidR="00480EF4" w:rsidRPr="00F93287" w:rsidRDefault="00F93287">
      <w:pPr>
        <w:pStyle w:val="Lijstalinea1"/>
        <w:numPr>
          <w:ilvl w:val="0"/>
          <w:numId w:val="15"/>
        </w:numPr>
        <w:spacing w:line="280" w:lineRule="exact"/>
        <w:ind w:left="360"/>
        <w:rPr>
          <w:rFonts w:ascii="Arial" w:hAnsi="Arial" w:cs="Arial"/>
          <w:spacing w:val="-2"/>
        </w:rPr>
      </w:pPr>
      <w:r w:rsidRPr="00F93287">
        <w:rPr>
          <w:rFonts w:ascii="Arial" w:hAnsi="Arial" w:cs="Arial"/>
          <w:spacing w:val="-2"/>
        </w:rPr>
        <w:t>De vaststelling van het percentage Tarra geschiedt als volgt:</w:t>
      </w:r>
      <w:r w:rsidRPr="00F93287">
        <w:rPr>
          <w:rFonts w:ascii="Arial" w:hAnsi="Arial" w:cs="Arial"/>
          <w:spacing w:val="-2"/>
        </w:rPr>
        <w:br/>
        <w:t>- de Tarra wordt verwijderd van de Mosselen;</w:t>
      </w:r>
      <w:r w:rsidRPr="00F93287">
        <w:rPr>
          <w:rFonts w:ascii="Arial" w:hAnsi="Arial" w:cs="Arial"/>
          <w:spacing w:val="-2"/>
        </w:rPr>
        <w:br/>
        <w:t xml:space="preserve">- van zowel de tarra als de geschoonde mosselen wordt een foto genomen;   </w:t>
      </w:r>
      <w:r w:rsidRPr="00F93287">
        <w:rPr>
          <w:rFonts w:ascii="Arial" w:hAnsi="Arial" w:cs="Arial"/>
          <w:spacing w:val="-2"/>
        </w:rPr>
        <w:br/>
        <w:t xml:space="preserve">- de netto hoeveelheid Mosselen die overblijft wordt gewogen om het netto gewicht van het </w:t>
      </w:r>
      <w:r w:rsidRPr="00F93287">
        <w:rPr>
          <w:rFonts w:ascii="Arial" w:hAnsi="Arial" w:cs="Arial"/>
          <w:spacing w:val="-2"/>
        </w:rPr>
        <w:br/>
        <w:t xml:space="preserve">   monster vast te stellen;</w:t>
      </w:r>
      <w:r w:rsidRPr="00F93287">
        <w:rPr>
          <w:rFonts w:ascii="Arial" w:hAnsi="Arial" w:cs="Arial"/>
          <w:spacing w:val="-2"/>
        </w:rPr>
        <w:br/>
        <w:t xml:space="preserve">- het Tarrapercentage wordt vastgesteld volgens de volgende formule: </w:t>
      </w:r>
    </w:p>
    <w:p w14:paraId="69FAA60B" w14:textId="77777777" w:rsidR="00480EF4" w:rsidRPr="00F93287" w:rsidRDefault="00F93287">
      <w:pPr>
        <w:spacing w:line="280" w:lineRule="exact"/>
        <w:ind w:left="196" w:hanging="283"/>
        <w:rPr>
          <w:rFonts w:ascii="Arial" w:hAnsi="Arial" w:cs="Arial"/>
          <w:spacing w:val="-2"/>
          <w:sz w:val="22"/>
          <w:szCs w:val="22"/>
          <w:lang w:val="de-DE"/>
        </w:rPr>
      </w:pPr>
      <w:r w:rsidRPr="00F93287">
        <w:rPr>
          <w:rFonts w:ascii="Arial" w:hAnsi="Arial" w:cs="Arial"/>
          <w:spacing w:val="-2"/>
          <w:sz w:val="22"/>
          <w:szCs w:val="22"/>
        </w:rPr>
        <w:tab/>
        <w:t xml:space="preserve">     </w:t>
      </w:r>
      <w:proofErr w:type="spellStart"/>
      <w:r w:rsidRPr="00F93287">
        <w:rPr>
          <w:rFonts w:ascii="Arial" w:hAnsi="Arial" w:cs="Arial"/>
          <w:spacing w:val="-2"/>
          <w:sz w:val="22"/>
          <w:szCs w:val="22"/>
          <w:lang w:val="de-DE"/>
        </w:rPr>
        <w:t>Tarrapercentage</w:t>
      </w:r>
      <w:proofErr w:type="spellEnd"/>
      <w:r w:rsidRPr="00F93287">
        <w:rPr>
          <w:rFonts w:ascii="Arial" w:hAnsi="Arial" w:cs="Arial"/>
          <w:spacing w:val="-2"/>
          <w:sz w:val="22"/>
          <w:szCs w:val="22"/>
          <w:lang w:val="de-DE"/>
        </w:rPr>
        <w:t>=</w:t>
      </w:r>
      <w:r w:rsidRPr="00F93287">
        <w:rPr>
          <w:rFonts w:ascii="Arial" w:hAnsi="Arial" w:cs="Arial"/>
          <w:spacing w:val="-2"/>
          <w:sz w:val="22"/>
          <w:szCs w:val="22"/>
          <w:lang w:val="de-DE"/>
        </w:rPr>
        <w:tab/>
      </w:r>
      <w:proofErr w:type="spellStart"/>
      <w:r w:rsidRPr="00F93287">
        <w:rPr>
          <w:rFonts w:ascii="Arial" w:hAnsi="Arial" w:cs="Arial"/>
          <w:spacing w:val="-2"/>
          <w:sz w:val="22"/>
          <w:szCs w:val="22"/>
          <w:u w:val="single"/>
          <w:lang w:val="de-DE"/>
        </w:rPr>
        <w:t>bruto</w:t>
      </w:r>
      <w:proofErr w:type="spellEnd"/>
      <w:r w:rsidRPr="00F93287">
        <w:rPr>
          <w:rFonts w:ascii="Arial" w:hAnsi="Arial" w:cs="Arial"/>
          <w:spacing w:val="-2"/>
          <w:sz w:val="22"/>
          <w:szCs w:val="22"/>
          <w:u w:val="single"/>
          <w:lang w:val="de-DE"/>
        </w:rPr>
        <w:t xml:space="preserve"> </w:t>
      </w:r>
      <w:proofErr w:type="spellStart"/>
      <w:r w:rsidRPr="00F93287">
        <w:rPr>
          <w:rFonts w:ascii="Arial" w:hAnsi="Arial" w:cs="Arial"/>
          <w:spacing w:val="-2"/>
          <w:sz w:val="22"/>
          <w:szCs w:val="22"/>
          <w:u w:val="single"/>
          <w:lang w:val="de-DE"/>
        </w:rPr>
        <w:t>gewicht</w:t>
      </w:r>
      <w:proofErr w:type="spellEnd"/>
      <w:r w:rsidRPr="00F93287">
        <w:rPr>
          <w:rFonts w:ascii="Arial" w:hAnsi="Arial" w:cs="Arial"/>
          <w:spacing w:val="-2"/>
          <w:sz w:val="22"/>
          <w:szCs w:val="22"/>
          <w:u w:val="single"/>
          <w:lang w:val="de-DE"/>
        </w:rPr>
        <w:t xml:space="preserve"> – netto </w:t>
      </w:r>
      <w:proofErr w:type="spellStart"/>
      <w:r w:rsidRPr="00F93287">
        <w:rPr>
          <w:rFonts w:ascii="Arial" w:hAnsi="Arial" w:cs="Arial"/>
          <w:spacing w:val="-2"/>
          <w:sz w:val="22"/>
          <w:szCs w:val="22"/>
          <w:u w:val="single"/>
          <w:lang w:val="de-DE"/>
        </w:rPr>
        <w:t>gewicht</w:t>
      </w:r>
      <w:proofErr w:type="spellEnd"/>
      <w:r w:rsidRPr="00F93287">
        <w:rPr>
          <w:rFonts w:ascii="Arial" w:hAnsi="Arial" w:cs="Arial"/>
          <w:spacing w:val="-2"/>
          <w:sz w:val="22"/>
          <w:szCs w:val="22"/>
          <w:u w:val="single"/>
          <w:lang w:val="de-DE"/>
        </w:rPr>
        <w:t xml:space="preserve"> </w:t>
      </w:r>
      <w:r w:rsidRPr="00F93287">
        <w:rPr>
          <w:rFonts w:ascii="Arial" w:hAnsi="Arial" w:cs="Arial"/>
          <w:spacing w:val="-2"/>
          <w:sz w:val="22"/>
          <w:szCs w:val="22"/>
          <w:lang w:val="de-DE"/>
        </w:rPr>
        <w:t xml:space="preserve">  x 100%</w:t>
      </w:r>
    </w:p>
    <w:p w14:paraId="4FC0D1BB" w14:textId="77777777" w:rsidR="00480EF4" w:rsidRPr="00F93287" w:rsidRDefault="00F93287">
      <w:pPr>
        <w:spacing w:line="280" w:lineRule="exact"/>
        <w:ind w:left="196" w:hanging="283"/>
        <w:rPr>
          <w:rFonts w:ascii="Arial" w:hAnsi="Arial" w:cs="Arial"/>
          <w:spacing w:val="-2"/>
          <w:sz w:val="22"/>
          <w:szCs w:val="22"/>
        </w:rPr>
      </w:pPr>
      <w:r w:rsidRPr="00F93287">
        <w:rPr>
          <w:rFonts w:ascii="Arial" w:hAnsi="Arial" w:cs="Arial"/>
          <w:spacing w:val="-2"/>
          <w:sz w:val="22"/>
          <w:szCs w:val="22"/>
          <w:lang w:val="de-DE"/>
        </w:rPr>
        <w:tab/>
      </w:r>
      <w:r w:rsidRPr="00F93287">
        <w:rPr>
          <w:rFonts w:ascii="Arial" w:hAnsi="Arial" w:cs="Arial"/>
          <w:spacing w:val="-2"/>
          <w:sz w:val="22"/>
          <w:szCs w:val="22"/>
          <w:lang w:val="de-DE"/>
        </w:rPr>
        <w:tab/>
      </w:r>
      <w:r w:rsidRPr="00F93287">
        <w:rPr>
          <w:rFonts w:ascii="Arial" w:hAnsi="Arial" w:cs="Arial"/>
          <w:spacing w:val="-2"/>
          <w:sz w:val="22"/>
          <w:szCs w:val="22"/>
          <w:lang w:val="de-DE"/>
        </w:rPr>
        <w:tab/>
      </w:r>
      <w:r w:rsidRPr="00F93287">
        <w:rPr>
          <w:rFonts w:ascii="Arial" w:hAnsi="Arial" w:cs="Arial"/>
          <w:spacing w:val="-2"/>
          <w:sz w:val="22"/>
          <w:szCs w:val="22"/>
          <w:lang w:val="de-DE"/>
        </w:rPr>
        <w:tab/>
      </w:r>
      <w:r w:rsidRPr="00F93287">
        <w:rPr>
          <w:rFonts w:ascii="Arial" w:hAnsi="Arial" w:cs="Arial"/>
          <w:spacing w:val="-2"/>
          <w:sz w:val="22"/>
          <w:szCs w:val="22"/>
          <w:lang w:val="de-DE"/>
        </w:rPr>
        <w:tab/>
      </w:r>
      <w:r w:rsidRPr="00F93287">
        <w:rPr>
          <w:rFonts w:ascii="Arial" w:hAnsi="Arial" w:cs="Arial"/>
          <w:spacing w:val="-2"/>
          <w:sz w:val="22"/>
          <w:szCs w:val="22"/>
          <w:lang w:val="de-DE"/>
        </w:rPr>
        <w:tab/>
      </w:r>
      <w:r w:rsidRPr="00F93287">
        <w:rPr>
          <w:rFonts w:ascii="Arial" w:hAnsi="Arial" w:cs="Arial"/>
          <w:spacing w:val="-2"/>
          <w:sz w:val="22"/>
          <w:szCs w:val="22"/>
        </w:rPr>
        <w:t>bruto gewicht</w:t>
      </w:r>
    </w:p>
    <w:p w14:paraId="333AD5B1" w14:textId="77777777" w:rsidR="00480EF4" w:rsidRPr="00F93287" w:rsidRDefault="00F93287">
      <w:pPr>
        <w:pStyle w:val="Lijstalinea1"/>
        <w:numPr>
          <w:ilvl w:val="0"/>
          <w:numId w:val="15"/>
        </w:numPr>
        <w:spacing w:line="280" w:lineRule="exact"/>
        <w:ind w:left="426" w:hanging="426"/>
        <w:rPr>
          <w:rFonts w:ascii="Arial" w:hAnsi="Arial" w:cs="Arial"/>
          <w:spacing w:val="-2"/>
        </w:rPr>
      </w:pPr>
      <w:r w:rsidRPr="00F93287">
        <w:rPr>
          <w:rFonts w:ascii="Arial" w:hAnsi="Arial" w:cs="Arial"/>
        </w:rPr>
        <w:t xml:space="preserve">Bij het bepalen van de samenstelling naar schelpgrootte van de partij Mosselen zal worden uitgegaan van een hoeveelheid van </w:t>
      </w:r>
      <w:r w:rsidRPr="00F93287">
        <w:rPr>
          <w:rFonts w:ascii="Arial" w:hAnsi="Arial" w:cs="Arial"/>
          <w:u w:val="single"/>
        </w:rPr>
        <w:t>100 Mosselen</w:t>
      </w:r>
      <w:r w:rsidRPr="00F93287">
        <w:rPr>
          <w:rFonts w:ascii="Arial" w:hAnsi="Arial" w:cs="Arial"/>
        </w:rPr>
        <w:t xml:space="preserve">. Het bepalen van de schelpgrootte en de indeling in breedteklassen geschiedt met behulp van een speciaal voor dit doel ontwikkelde Mossel Lengte en Breedte </w:t>
      </w:r>
      <w:proofErr w:type="spellStart"/>
      <w:r w:rsidRPr="00F93287">
        <w:rPr>
          <w:rFonts w:ascii="Arial" w:hAnsi="Arial" w:cs="Arial"/>
        </w:rPr>
        <w:t>Analyser</w:t>
      </w:r>
      <w:proofErr w:type="spellEnd"/>
      <w:r w:rsidRPr="00F93287">
        <w:rPr>
          <w:rFonts w:ascii="Arial" w:hAnsi="Arial" w:cs="Arial"/>
        </w:rPr>
        <w:t xml:space="preserve"> (MLBA), dan wel met behulp van een voor dat doel geschikte schuifmaat of </w:t>
      </w:r>
      <w:r w:rsidRPr="00F93287">
        <w:rPr>
          <w:rFonts w:ascii="Arial" w:hAnsi="Arial" w:cs="Arial"/>
          <w:color w:val="000000"/>
        </w:rPr>
        <w:t>mossellengtemaat indien</w:t>
      </w:r>
      <w:r w:rsidRPr="00F93287">
        <w:rPr>
          <w:rFonts w:ascii="Arial" w:hAnsi="Arial" w:cs="Arial"/>
        </w:rPr>
        <w:t xml:space="preserve"> de MLBA in het ongerede is. Het scheiden van de minimum lengtemaat geschiedt met behulp van een voor dat doel geschikte schuifmaat of mossellengtemaat.</w:t>
      </w:r>
    </w:p>
    <w:p w14:paraId="7324AA35" w14:textId="77777777" w:rsidR="00480EF4" w:rsidRPr="00F93287" w:rsidRDefault="00F93287">
      <w:pPr>
        <w:pStyle w:val="Lijstalinea1"/>
        <w:numPr>
          <w:ilvl w:val="0"/>
          <w:numId w:val="15"/>
        </w:numPr>
        <w:spacing w:line="280" w:lineRule="exact"/>
        <w:ind w:left="426" w:hanging="426"/>
        <w:rPr>
          <w:rFonts w:ascii="Arial" w:hAnsi="Arial" w:cs="Arial"/>
          <w:spacing w:val="-2"/>
        </w:rPr>
      </w:pPr>
      <w:r w:rsidRPr="00F93287">
        <w:rPr>
          <w:rFonts w:ascii="Arial" w:hAnsi="Arial" w:cs="Arial"/>
          <w:spacing w:val="-2"/>
        </w:rPr>
        <w:t>Het bepalen van het aantal Mosselen in een monster geschiedt door de in het derde lid genoemde MLBA, dan wel door telling indien de MLBA in het ongerede is.</w:t>
      </w:r>
    </w:p>
    <w:p w14:paraId="60A2BB52" w14:textId="77777777" w:rsidR="00480EF4" w:rsidRPr="00F93287" w:rsidRDefault="00F93287">
      <w:pPr>
        <w:pStyle w:val="Lijstalinea1"/>
        <w:numPr>
          <w:ilvl w:val="0"/>
          <w:numId w:val="15"/>
        </w:numPr>
        <w:spacing w:line="280" w:lineRule="exact"/>
        <w:ind w:left="426" w:hanging="426"/>
        <w:rPr>
          <w:rFonts w:ascii="Arial" w:hAnsi="Arial" w:cs="Arial"/>
          <w:spacing w:val="-2"/>
        </w:rPr>
      </w:pPr>
      <w:r w:rsidRPr="00F93287">
        <w:rPr>
          <w:rFonts w:ascii="Arial" w:hAnsi="Arial" w:cs="Arial"/>
          <w:spacing w:val="-2"/>
        </w:rPr>
        <w:t>Het vleesgewicht wordt vastgesteld door de Mosselen te koken, waarna het mosselvlees uit de schelp wordt ge</w:t>
      </w:r>
      <w:r w:rsidRPr="00F93287">
        <w:rPr>
          <w:rFonts w:ascii="Arial" w:hAnsi="Arial" w:cs="Arial"/>
          <w:spacing w:val="-2"/>
        </w:rPr>
        <w:softHyphen/>
        <w:t>haald, op een zeef wordt gelegd om uit te lekken en daarna wordt gewogen.</w:t>
      </w:r>
    </w:p>
    <w:p w14:paraId="5DF93398" w14:textId="77777777" w:rsidR="00480EF4" w:rsidRPr="00F93287" w:rsidRDefault="00F93287">
      <w:pPr>
        <w:pStyle w:val="Lijstalinea1"/>
        <w:numPr>
          <w:ilvl w:val="0"/>
          <w:numId w:val="15"/>
        </w:numPr>
        <w:spacing w:line="280" w:lineRule="exact"/>
        <w:ind w:left="426" w:hanging="426"/>
        <w:rPr>
          <w:rFonts w:ascii="Arial" w:hAnsi="Arial" w:cs="Arial"/>
          <w:spacing w:val="-2"/>
        </w:rPr>
      </w:pPr>
      <w:r w:rsidRPr="00F93287">
        <w:rPr>
          <w:rFonts w:ascii="Arial" w:hAnsi="Arial" w:cs="Arial"/>
          <w:spacing w:val="-2"/>
        </w:rPr>
        <w:t>Van het gekookte vlees wordt een foto genomen.</w:t>
      </w:r>
    </w:p>
    <w:p w14:paraId="3C3D4342" w14:textId="77777777" w:rsidR="00480EF4" w:rsidRPr="00F93287" w:rsidRDefault="00480EF4">
      <w:pPr>
        <w:tabs>
          <w:tab w:val="num" w:pos="284"/>
        </w:tabs>
        <w:spacing w:line="280" w:lineRule="exact"/>
        <w:ind w:left="284" w:hanging="284"/>
        <w:rPr>
          <w:rFonts w:ascii="Arial" w:hAnsi="Arial" w:cs="Arial"/>
          <w:sz w:val="22"/>
          <w:szCs w:val="22"/>
          <w:u w:val="single"/>
        </w:rPr>
      </w:pPr>
    </w:p>
    <w:p w14:paraId="154A0A2E" w14:textId="77777777" w:rsidR="00480EF4" w:rsidRPr="00F93287" w:rsidRDefault="00F93287">
      <w:pPr>
        <w:tabs>
          <w:tab w:val="num" w:pos="284"/>
        </w:tabs>
        <w:spacing w:line="280" w:lineRule="exact"/>
        <w:ind w:left="284" w:hanging="284"/>
        <w:rPr>
          <w:rFonts w:ascii="Arial" w:hAnsi="Arial" w:cs="Arial"/>
          <w:sz w:val="22"/>
          <w:szCs w:val="22"/>
          <w:u w:val="single"/>
        </w:rPr>
      </w:pPr>
      <w:r w:rsidRPr="00F93287">
        <w:rPr>
          <w:rFonts w:ascii="Arial" w:hAnsi="Arial" w:cs="Arial"/>
          <w:sz w:val="22"/>
          <w:szCs w:val="22"/>
          <w:u w:val="single"/>
        </w:rPr>
        <w:t xml:space="preserve">Artikel 12 - Procedure </w:t>
      </w:r>
      <w:proofErr w:type="spellStart"/>
      <w:r w:rsidRPr="00F93287">
        <w:rPr>
          <w:rFonts w:ascii="Arial" w:hAnsi="Arial" w:cs="Arial"/>
          <w:sz w:val="22"/>
          <w:szCs w:val="22"/>
          <w:u w:val="single"/>
        </w:rPr>
        <w:t>herbemonstering</w:t>
      </w:r>
      <w:proofErr w:type="spellEnd"/>
    </w:p>
    <w:p w14:paraId="547539F6" w14:textId="77777777" w:rsidR="00480EF4" w:rsidRPr="00F93287" w:rsidRDefault="00F93287">
      <w:pPr>
        <w:pStyle w:val="Lijstalinea1"/>
        <w:numPr>
          <w:ilvl w:val="0"/>
          <w:numId w:val="17"/>
        </w:numPr>
        <w:spacing w:line="280" w:lineRule="exact"/>
        <w:rPr>
          <w:rFonts w:ascii="Arial" w:hAnsi="Arial" w:cs="Arial"/>
        </w:rPr>
      </w:pPr>
      <w:r w:rsidRPr="00F93287">
        <w:rPr>
          <w:rFonts w:ascii="Arial" w:hAnsi="Arial" w:cs="Arial"/>
        </w:rPr>
        <w:t>Indien de Aanvoerder van mening is dat de samenstelling van het genomen monster niet overeenkomt met de aangeboden partij, kan de Aanvoerder de Veilingmeester verzoeken om een nieuw monster van de lading te nemen.</w:t>
      </w:r>
    </w:p>
    <w:p w14:paraId="303D7580" w14:textId="77777777" w:rsidR="00480EF4" w:rsidRPr="00F93287" w:rsidRDefault="00F93287">
      <w:pPr>
        <w:pStyle w:val="Lijstalinea1"/>
        <w:numPr>
          <w:ilvl w:val="0"/>
          <w:numId w:val="17"/>
        </w:numPr>
        <w:spacing w:line="280" w:lineRule="exact"/>
        <w:rPr>
          <w:rFonts w:ascii="Arial" w:hAnsi="Arial" w:cs="Arial"/>
        </w:rPr>
      </w:pPr>
      <w:r w:rsidRPr="00F93287">
        <w:rPr>
          <w:rFonts w:ascii="Arial" w:hAnsi="Arial" w:cs="Arial"/>
        </w:rPr>
        <w:t>Het verzoek daartoe dient te worden gedaan alvorens de gegevens administratief zijn verwerkt.</w:t>
      </w:r>
    </w:p>
    <w:p w14:paraId="40D16EE4" w14:textId="77777777" w:rsidR="00480EF4" w:rsidRPr="00F93287" w:rsidRDefault="00F93287">
      <w:pPr>
        <w:pStyle w:val="Lijstalinea1"/>
        <w:numPr>
          <w:ilvl w:val="0"/>
          <w:numId w:val="17"/>
        </w:numPr>
        <w:spacing w:line="280" w:lineRule="exact"/>
        <w:rPr>
          <w:rFonts w:ascii="Arial" w:hAnsi="Arial" w:cs="Arial"/>
        </w:rPr>
      </w:pPr>
      <w:r w:rsidRPr="00F93287">
        <w:rPr>
          <w:rFonts w:ascii="Arial" w:hAnsi="Arial" w:cs="Arial"/>
        </w:rPr>
        <w:t>Het nemen van het nieuwe monster geschiedt volgens het bepaalde in Artikel 8 of Artikel 9.</w:t>
      </w:r>
    </w:p>
    <w:p w14:paraId="3D97EDEE" w14:textId="77777777" w:rsidR="00480EF4" w:rsidRPr="00F93287" w:rsidRDefault="00F93287">
      <w:pPr>
        <w:pStyle w:val="Lijstalinea1"/>
        <w:numPr>
          <w:ilvl w:val="0"/>
          <w:numId w:val="17"/>
        </w:numPr>
        <w:spacing w:line="280" w:lineRule="exact"/>
        <w:rPr>
          <w:rFonts w:ascii="Arial" w:hAnsi="Arial" w:cs="Arial"/>
        </w:rPr>
      </w:pPr>
      <w:r w:rsidRPr="00F93287">
        <w:rPr>
          <w:rFonts w:ascii="Arial" w:hAnsi="Arial" w:cs="Arial"/>
        </w:rPr>
        <w:t>De analyse van het nieuwe monster geschiedt volgens het gestelde in Artikel 11.</w:t>
      </w:r>
    </w:p>
    <w:p w14:paraId="088F99C8" w14:textId="77777777" w:rsidR="00480EF4" w:rsidRPr="00F93287" w:rsidRDefault="00F93287">
      <w:pPr>
        <w:rPr>
          <w:rFonts w:ascii="Arial" w:hAnsi="Arial" w:cs="Arial"/>
          <w:sz w:val="22"/>
          <w:szCs w:val="22"/>
        </w:rPr>
      </w:pPr>
      <w:r w:rsidRPr="00F93287">
        <w:rPr>
          <w:rFonts w:ascii="Arial" w:hAnsi="Arial" w:cs="Arial"/>
        </w:rPr>
        <w:br w:type="page"/>
      </w:r>
    </w:p>
    <w:p w14:paraId="080B4ABA" w14:textId="77777777" w:rsidR="00480EF4" w:rsidRPr="00F93287" w:rsidRDefault="00F93287">
      <w:pPr>
        <w:pStyle w:val="Lijstalinea1"/>
        <w:numPr>
          <w:ilvl w:val="0"/>
          <w:numId w:val="17"/>
        </w:numPr>
        <w:spacing w:line="280" w:lineRule="exact"/>
        <w:rPr>
          <w:rFonts w:ascii="Arial" w:hAnsi="Arial" w:cs="Arial"/>
          <w:color w:val="000000"/>
        </w:rPr>
      </w:pPr>
      <w:r w:rsidRPr="00F93287">
        <w:rPr>
          <w:rFonts w:ascii="Arial" w:hAnsi="Arial" w:cs="Arial"/>
          <w:color w:val="000000"/>
        </w:rPr>
        <w:lastRenderedPageBreak/>
        <w:t>De gegevens uit analyse van het nieuwe monster vervangen de gegevens van de analyse van het eerder genomen monster van de betreffende partij waarmee deze wordt beschouwd als het definitieve monster.</w:t>
      </w:r>
    </w:p>
    <w:p w14:paraId="343E7679" w14:textId="77777777" w:rsidR="00480EF4" w:rsidRPr="00F93287" w:rsidRDefault="00F93287">
      <w:pPr>
        <w:pStyle w:val="Lijstalinea1"/>
        <w:numPr>
          <w:ilvl w:val="0"/>
          <w:numId w:val="17"/>
        </w:numPr>
        <w:spacing w:line="280" w:lineRule="exact"/>
        <w:rPr>
          <w:rFonts w:ascii="Arial" w:hAnsi="Arial" w:cs="Arial"/>
        </w:rPr>
      </w:pPr>
      <w:r w:rsidRPr="00F93287">
        <w:rPr>
          <w:rFonts w:ascii="Arial" w:hAnsi="Arial" w:cs="Arial"/>
        </w:rPr>
        <w:t>Afhankelijk van de vastgestelde tijd voor veilingpartijen beoordeelt de Veilingmeester of het nemen, bemonsteren en of administratief verwerken wordt uitgesteld tot na een reeds vastgestelde veiling.</w:t>
      </w:r>
    </w:p>
    <w:p w14:paraId="5B53BC93" w14:textId="77777777" w:rsidR="00480EF4" w:rsidRPr="00F93287" w:rsidRDefault="00480EF4">
      <w:pPr>
        <w:pStyle w:val="Lijstalinea1"/>
        <w:spacing w:line="280" w:lineRule="exact"/>
        <w:ind w:left="360"/>
        <w:rPr>
          <w:rFonts w:ascii="Arial" w:hAnsi="Arial" w:cs="Arial"/>
        </w:rPr>
      </w:pPr>
    </w:p>
    <w:p w14:paraId="36762B38" w14:textId="77777777" w:rsidR="00480EF4" w:rsidRPr="00F93287" w:rsidRDefault="00F93287">
      <w:pPr>
        <w:rPr>
          <w:rFonts w:ascii="Arial" w:hAnsi="Arial" w:cs="Arial"/>
          <w:sz w:val="22"/>
          <w:szCs w:val="22"/>
        </w:rPr>
      </w:pPr>
      <w:r w:rsidRPr="00F93287">
        <w:rPr>
          <w:rFonts w:ascii="Arial" w:hAnsi="Arial" w:cs="Arial"/>
          <w:sz w:val="22"/>
          <w:szCs w:val="22"/>
          <w:u w:val="single"/>
        </w:rPr>
        <w:t>Artikel 13 - Vaststelling Aankoopsom</w:t>
      </w:r>
    </w:p>
    <w:p w14:paraId="6E64D8AF" w14:textId="77777777" w:rsidR="00480EF4" w:rsidRPr="00F93287" w:rsidRDefault="00F93287">
      <w:pPr>
        <w:pStyle w:val="Lijstalinea"/>
        <w:numPr>
          <w:ilvl w:val="0"/>
          <w:numId w:val="18"/>
        </w:numPr>
        <w:spacing w:line="280" w:lineRule="exact"/>
        <w:ind w:left="360"/>
        <w:rPr>
          <w:rFonts w:ascii="Arial" w:hAnsi="Arial" w:cs="Arial"/>
          <w:sz w:val="22"/>
          <w:szCs w:val="22"/>
        </w:rPr>
      </w:pPr>
      <w:r w:rsidRPr="00F93287">
        <w:rPr>
          <w:rFonts w:ascii="Arial" w:hAnsi="Arial" w:cs="Arial"/>
          <w:sz w:val="22"/>
          <w:szCs w:val="22"/>
        </w:rPr>
        <w:t>De Aanvoerder doet binnen 5 werkdagen aan de Nederlandse Mosselveiling opgave van de Aankoopsom van de door hem aangevoerde partij Mosselen.</w:t>
      </w:r>
    </w:p>
    <w:p w14:paraId="2DD9AD82" w14:textId="77777777" w:rsidR="00480EF4" w:rsidRPr="00F93287" w:rsidRDefault="00F93287">
      <w:pPr>
        <w:pStyle w:val="Lijstalinea"/>
        <w:numPr>
          <w:ilvl w:val="0"/>
          <w:numId w:val="18"/>
        </w:numPr>
        <w:spacing w:line="280" w:lineRule="exact"/>
        <w:ind w:left="360"/>
        <w:rPr>
          <w:rFonts w:ascii="Arial" w:hAnsi="Arial" w:cs="Arial"/>
          <w:sz w:val="22"/>
          <w:szCs w:val="22"/>
        </w:rPr>
      </w:pPr>
      <w:r w:rsidRPr="00F93287">
        <w:rPr>
          <w:rFonts w:ascii="Arial" w:hAnsi="Arial" w:cs="Arial"/>
          <w:sz w:val="22"/>
          <w:szCs w:val="22"/>
        </w:rPr>
        <w:t xml:space="preserve">De Aanvoerder dient een marktconforme Aankoopsom voor de door hem aangevoerde partij Mosselen aan de Nederlandse Mosselveiling op te geven. </w:t>
      </w:r>
    </w:p>
    <w:p w14:paraId="12E2187D" w14:textId="77777777" w:rsidR="00480EF4" w:rsidRPr="00F93287" w:rsidRDefault="00F93287">
      <w:pPr>
        <w:pStyle w:val="Lijstalinea"/>
        <w:numPr>
          <w:ilvl w:val="0"/>
          <w:numId w:val="18"/>
        </w:numPr>
        <w:spacing w:line="280" w:lineRule="exact"/>
        <w:ind w:left="360"/>
        <w:rPr>
          <w:rFonts w:ascii="Arial" w:hAnsi="Arial" w:cs="Arial"/>
          <w:sz w:val="22"/>
          <w:szCs w:val="22"/>
        </w:rPr>
      </w:pPr>
      <w:r w:rsidRPr="00F93287">
        <w:rPr>
          <w:rFonts w:ascii="Arial" w:hAnsi="Arial" w:cs="Arial"/>
          <w:sz w:val="22"/>
          <w:szCs w:val="22"/>
        </w:rPr>
        <w:t>Indien blijkt dat de door de Aanvoerder opgegeven Aankoopsom, zoals bedoeld in artikel 13 lid 1, afwijkt van de aankoopsom van vergelijkbare partijen mosselen die via de Nederlandse Mosselveiling zijn verhandeld (via veilingverkoop dan wel op basis van een koopovereenkomst tussen Aanvoerder en Koper) waardoor de Nederlandse Mosselveiling een correctie van de Aankoopsom in de opgaaf voor het Ministerie van LNV noodzakelijk acht, dan heeft de Nederlandse Mosselveiling het recht om de Aankoopsom in de opgaaf voor het Ministerie van LNV te corrigeren.</w:t>
      </w:r>
    </w:p>
    <w:p w14:paraId="06D23919" w14:textId="77777777" w:rsidR="00480EF4" w:rsidRPr="00F93287" w:rsidRDefault="00F93287">
      <w:pPr>
        <w:pStyle w:val="Lijstalinea"/>
        <w:numPr>
          <w:ilvl w:val="0"/>
          <w:numId w:val="18"/>
        </w:numPr>
        <w:spacing w:line="280" w:lineRule="exact"/>
        <w:ind w:left="360"/>
        <w:rPr>
          <w:rFonts w:ascii="Arial" w:hAnsi="Arial" w:cs="Arial"/>
          <w:sz w:val="22"/>
          <w:szCs w:val="22"/>
        </w:rPr>
      </w:pPr>
      <w:r w:rsidRPr="00F93287">
        <w:rPr>
          <w:rFonts w:ascii="Arial" w:hAnsi="Arial" w:cs="Arial"/>
          <w:sz w:val="22"/>
          <w:szCs w:val="22"/>
        </w:rPr>
        <w:t>Alvorens de Aankoopsom van een partij Mosselen in het veilingsysteem wordt opgenomen, ziet de Veilingmeester erop toe, dat de volgende gegevens worden vermeld in het veilingsysteem:</w:t>
      </w:r>
    </w:p>
    <w:p w14:paraId="49E524B6"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 xml:space="preserve">een aanduiding van het vaartuig of het voertuig en het laadruim waarmee de </w:t>
      </w:r>
    </w:p>
    <w:p w14:paraId="76BE2F88" w14:textId="77777777" w:rsidR="00480EF4" w:rsidRPr="00F93287" w:rsidRDefault="00F93287">
      <w:pPr>
        <w:pStyle w:val="Lijstalinea1"/>
        <w:spacing w:line="280" w:lineRule="exact"/>
        <w:ind w:left="349"/>
        <w:rPr>
          <w:rFonts w:ascii="Arial" w:hAnsi="Arial" w:cs="Arial"/>
        </w:rPr>
      </w:pPr>
      <w:r w:rsidRPr="00F93287">
        <w:rPr>
          <w:rFonts w:ascii="Arial" w:hAnsi="Arial" w:cs="Arial"/>
        </w:rPr>
        <w:tab/>
        <w:t>partij Mosselen is aangevoerd;</w:t>
      </w:r>
    </w:p>
    <w:p w14:paraId="7932774E"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het aantal bruto en netto tonnen van de aangeboden lading;</w:t>
      </w:r>
    </w:p>
    <w:p w14:paraId="2017D1C4"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de plaats waar de Mosselen zijn opgevist door vermelding van het gebied en</w:t>
      </w:r>
    </w:p>
    <w:p w14:paraId="4CD70B5E" w14:textId="77777777" w:rsidR="00480EF4" w:rsidRPr="00F93287" w:rsidRDefault="00F93287">
      <w:pPr>
        <w:pStyle w:val="Lijstalinea1"/>
        <w:spacing w:line="280" w:lineRule="exact"/>
        <w:ind w:left="349" w:firstLine="709"/>
        <w:rPr>
          <w:rFonts w:ascii="Arial" w:hAnsi="Arial" w:cs="Arial"/>
        </w:rPr>
      </w:pPr>
      <w:r w:rsidRPr="00F93287">
        <w:rPr>
          <w:rFonts w:ascii="Arial" w:hAnsi="Arial" w:cs="Arial"/>
        </w:rPr>
        <w:t>het perceelnummer waar deze zijn gevist;</w:t>
      </w:r>
    </w:p>
    <w:p w14:paraId="70DBF3B5"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het Tarrapercentage;</w:t>
      </w:r>
    </w:p>
    <w:p w14:paraId="4121496F"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een foto van de tarra en van de geschoonde mossel van het monster;</w:t>
      </w:r>
    </w:p>
    <w:p w14:paraId="350B09B5"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het gewicht in grammen pokken of slippers op de schelpen per</w:t>
      </w:r>
    </w:p>
    <w:p w14:paraId="03802B31" w14:textId="77777777" w:rsidR="00480EF4" w:rsidRPr="00F93287" w:rsidRDefault="00F93287">
      <w:pPr>
        <w:pStyle w:val="Lijstalinea1"/>
        <w:spacing w:line="280" w:lineRule="exact"/>
        <w:ind w:left="349" w:firstLine="709"/>
        <w:rPr>
          <w:rFonts w:ascii="Arial" w:hAnsi="Arial" w:cs="Arial"/>
        </w:rPr>
      </w:pPr>
      <w:r w:rsidRPr="00F93287">
        <w:rPr>
          <w:rFonts w:ascii="Arial" w:hAnsi="Arial" w:cs="Arial"/>
        </w:rPr>
        <w:t>Standaardhoeveelheid;</w:t>
      </w:r>
    </w:p>
    <w:p w14:paraId="6705A062" w14:textId="77777777" w:rsidR="00480EF4" w:rsidRPr="00F93287" w:rsidRDefault="00F93287">
      <w:pPr>
        <w:pStyle w:val="Lijstalinea1"/>
        <w:numPr>
          <w:ilvl w:val="0"/>
          <w:numId w:val="1"/>
        </w:numPr>
        <w:spacing w:line="280" w:lineRule="exact"/>
        <w:ind w:left="1058" w:hanging="709"/>
        <w:rPr>
          <w:rFonts w:ascii="Arial" w:hAnsi="Arial" w:cs="Arial"/>
        </w:rPr>
      </w:pPr>
      <w:r w:rsidRPr="00F93287">
        <w:rPr>
          <w:rFonts w:ascii="Arial" w:hAnsi="Arial" w:cs="Arial"/>
        </w:rPr>
        <w:t>de samenstelling naar schelpgrootte, schelpbreedte en het aantal Mosselen van de breedteklasse per kg van de partij Mosselen;</w:t>
      </w:r>
    </w:p>
    <w:p w14:paraId="5DE6C889"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het aantal Mosselen per Standaardhoeveelheid;</w:t>
      </w:r>
    </w:p>
    <w:p w14:paraId="79A8100D"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het percentage vleesgewicht van de  Mosselen; en</w:t>
      </w:r>
    </w:p>
    <w:p w14:paraId="3F7CAC39" w14:textId="77777777" w:rsidR="00480EF4" w:rsidRPr="00F93287" w:rsidRDefault="00F93287">
      <w:pPr>
        <w:pStyle w:val="Lijstalinea1"/>
        <w:numPr>
          <w:ilvl w:val="0"/>
          <w:numId w:val="1"/>
        </w:numPr>
        <w:spacing w:line="280" w:lineRule="exact"/>
        <w:ind w:left="349" w:firstLine="0"/>
        <w:rPr>
          <w:rFonts w:ascii="Arial" w:hAnsi="Arial" w:cs="Arial"/>
        </w:rPr>
      </w:pPr>
      <w:r w:rsidRPr="00F93287">
        <w:rPr>
          <w:rFonts w:ascii="Arial" w:hAnsi="Arial" w:cs="Arial"/>
        </w:rPr>
        <w:t>een foto van het gekookte vlees van het monster.</w:t>
      </w:r>
    </w:p>
    <w:p w14:paraId="2CE7D6F5" w14:textId="77777777" w:rsidR="00480EF4" w:rsidRPr="00F93287" w:rsidRDefault="00F93287">
      <w:pPr>
        <w:pStyle w:val="Lijstalinea1"/>
        <w:spacing w:line="280" w:lineRule="exact"/>
        <w:ind w:left="349"/>
        <w:rPr>
          <w:rFonts w:ascii="Arial" w:hAnsi="Arial" w:cs="Arial"/>
        </w:rPr>
      </w:pPr>
      <w:r w:rsidRPr="00F93287">
        <w:rPr>
          <w:rFonts w:ascii="Arial" w:hAnsi="Arial" w:cs="Arial"/>
        </w:rPr>
        <w:t>Alle gegevens m.b.t. analyse en Aankoopsom van de partij Mosselen zijn uitsluitend zichtbaar voor de bij de transactie betrokken Aanvoerder en Koper en de Nederlandse Mosselveiling.</w:t>
      </w:r>
    </w:p>
    <w:p w14:paraId="552E3D15" w14:textId="77777777" w:rsidR="00480EF4" w:rsidRPr="00F93287" w:rsidRDefault="00F93287">
      <w:pPr>
        <w:rPr>
          <w:rFonts w:ascii="Arial" w:hAnsi="Arial" w:cs="Arial"/>
          <w:sz w:val="22"/>
          <w:szCs w:val="22"/>
        </w:rPr>
      </w:pPr>
      <w:r w:rsidRPr="00F93287">
        <w:rPr>
          <w:rFonts w:ascii="Arial" w:hAnsi="Arial" w:cs="Arial"/>
        </w:rPr>
        <w:br w:type="page"/>
      </w:r>
    </w:p>
    <w:p w14:paraId="69EA44CA" w14:textId="77777777" w:rsidR="00480EF4" w:rsidRPr="00F93287" w:rsidRDefault="00F93287">
      <w:pPr>
        <w:spacing w:line="280" w:lineRule="exact"/>
        <w:rPr>
          <w:rFonts w:ascii="Arial" w:hAnsi="Arial" w:cs="Arial"/>
          <w:sz w:val="22"/>
          <w:szCs w:val="22"/>
          <w:u w:val="single"/>
        </w:rPr>
      </w:pPr>
      <w:r w:rsidRPr="00F93287">
        <w:rPr>
          <w:rFonts w:ascii="Arial" w:hAnsi="Arial" w:cs="Arial"/>
          <w:sz w:val="22"/>
          <w:szCs w:val="22"/>
          <w:u w:val="single"/>
        </w:rPr>
        <w:lastRenderedPageBreak/>
        <w:t>Artikel 14 - Financiële verplichtingen Aanvoerder bij alleen Registratie en Waardebepaling</w:t>
      </w:r>
    </w:p>
    <w:p w14:paraId="5B5DE461" w14:textId="77777777" w:rsidR="00480EF4" w:rsidRPr="00F93287" w:rsidRDefault="00F93287">
      <w:pPr>
        <w:pStyle w:val="Plattetekstinspringen3"/>
        <w:widowControl w:val="0"/>
        <w:numPr>
          <w:ilvl w:val="0"/>
          <w:numId w:val="19"/>
        </w:numPr>
        <w:overflowPunct w:val="0"/>
        <w:autoSpaceDE w:val="0"/>
        <w:autoSpaceDN w:val="0"/>
        <w:adjustRightInd w:val="0"/>
        <w:spacing w:after="0" w:line="280" w:lineRule="exact"/>
        <w:textAlignment w:val="baseline"/>
        <w:rPr>
          <w:rFonts w:ascii="Arial" w:hAnsi="Arial" w:cs="Arial"/>
          <w:sz w:val="22"/>
          <w:szCs w:val="22"/>
        </w:rPr>
      </w:pPr>
      <w:r w:rsidRPr="00F93287">
        <w:rPr>
          <w:rFonts w:ascii="Arial" w:hAnsi="Arial" w:cs="Arial"/>
          <w:sz w:val="22"/>
          <w:szCs w:val="22"/>
        </w:rPr>
        <w:t>De door de Aanvoerder verschuldigde vergoeding en eventuele andere verplichtingen, zullen door de Nederlandse Mosselveiling binnen twee werkdagen nadat de Nederlandse Mosselveiling de opgave van de Aankoopsom zoals bedoeld in artikel 13 lid 1 heeft ontvangen aan de Aanvoerder worden gefactureerd en bij de Aanvoerder worden geïncasseerd op de derde werkdag na factuurdatum.</w:t>
      </w:r>
    </w:p>
    <w:p w14:paraId="3C0F45C4" w14:textId="77777777" w:rsidR="00480EF4" w:rsidRPr="00F93287" w:rsidRDefault="00F93287">
      <w:pPr>
        <w:pStyle w:val="Plattetekstinspringen3"/>
        <w:widowControl w:val="0"/>
        <w:numPr>
          <w:ilvl w:val="0"/>
          <w:numId w:val="19"/>
        </w:numPr>
        <w:overflowPunct w:val="0"/>
        <w:autoSpaceDE w:val="0"/>
        <w:autoSpaceDN w:val="0"/>
        <w:adjustRightInd w:val="0"/>
        <w:spacing w:after="0" w:line="280" w:lineRule="exact"/>
        <w:textAlignment w:val="baseline"/>
        <w:rPr>
          <w:rFonts w:ascii="Arial" w:hAnsi="Arial" w:cs="Arial"/>
          <w:sz w:val="22"/>
          <w:szCs w:val="22"/>
        </w:rPr>
      </w:pPr>
      <w:r w:rsidRPr="00F93287">
        <w:rPr>
          <w:rFonts w:ascii="Arial" w:hAnsi="Arial" w:cs="Arial"/>
          <w:sz w:val="22"/>
          <w:szCs w:val="22"/>
        </w:rPr>
        <w:t xml:space="preserve">Indien de Aanvoerder niet aan de verplichtingen gesteld in dit artikel kan voldoen, dan kan meting, bemonstering en administratieve verwerking van volgende partijen Mosselen van de Aanvoerder worden geweigerd. </w:t>
      </w:r>
    </w:p>
    <w:p w14:paraId="30F43297" w14:textId="77777777" w:rsidR="00480EF4" w:rsidRPr="00F93287" w:rsidRDefault="00F93287">
      <w:pPr>
        <w:pStyle w:val="Plattetekstinspringen3"/>
        <w:widowControl w:val="0"/>
        <w:numPr>
          <w:ilvl w:val="0"/>
          <w:numId w:val="19"/>
        </w:numPr>
        <w:overflowPunct w:val="0"/>
        <w:autoSpaceDE w:val="0"/>
        <w:autoSpaceDN w:val="0"/>
        <w:adjustRightInd w:val="0"/>
        <w:spacing w:after="0" w:line="280" w:lineRule="exact"/>
        <w:textAlignment w:val="baseline"/>
        <w:rPr>
          <w:rFonts w:ascii="Arial" w:hAnsi="Arial" w:cs="Arial"/>
          <w:sz w:val="22"/>
          <w:szCs w:val="22"/>
        </w:rPr>
      </w:pPr>
      <w:r w:rsidRPr="00F93287">
        <w:rPr>
          <w:rFonts w:ascii="Arial" w:hAnsi="Arial" w:cs="Arial"/>
          <w:sz w:val="22"/>
          <w:szCs w:val="22"/>
        </w:rPr>
        <w:t xml:space="preserve">Indien blijkt dat de door de Aanvoerder opgegeven Aankoopsom, zoals bedoeld in artikel 13 lid 1, afwijkt van de aankoopsom van vergelijkbare partijen mosselen die via de Nederlandse Mosselveiling zijn verhandeld (via veilingverkoop dan wel op basis van een koopovereenkomst tussen Aanvoerder en Koper) waardoor de Nederlandse Mosselveiling een correctie van de aankoopsom in de opgaaf voor het Ministerie van LNV noodzakelijk acht, dan heeft de Nederlandse Mosselveiling het recht om voor deze partij(en) de door de Aanvoerder verschuldigde vergoedingen, zoals bedoeld in Artikel 14 lid 1, te corrigeren en de te weinig betaalde vergoedingen alsnog bij de Aanvoerder in rekening te brengen dan wel deze te verrekenen met de Aankoopsom van een latere partij Mosselen.  </w:t>
      </w:r>
    </w:p>
    <w:p w14:paraId="2345A226" w14:textId="77777777" w:rsidR="00480EF4" w:rsidRPr="00F93287" w:rsidRDefault="00480EF4">
      <w:pPr>
        <w:spacing w:line="280" w:lineRule="exact"/>
        <w:rPr>
          <w:rFonts w:ascii="Arial" w:hAnsi="Arial" w:cs="Arial"/>
          <w:sz w:val="22"/>
          <w:szCs w:val="22"/>
        </w:rPr>
      </w:pPr>
    </w:p>
    <w:p w14:paraId="2B5B930C" w14:textId="77777777" w:rsidR="00436710" w:rsidRDefault="00436710" w:rsidP="00436710">
      <w:pPr>
        <w:spacing w:line="280" w:lineRule="exact"/>
        <w:rPr>
          <w:rFonts w:ascii="Arial" w:hAnsi="Arial" w:cs="Arial"/>
          <w:color w:val="000000"/>
          <w:spacing w:val="-2"/>
          <w:sz w:val="22"/>
          <w:szCs w:val="22"/>
          <w:u w:val="single"/>
        </w:rPr>
      </w:pPr>
      <w:r>
        <w:rPr>
          <w:rFonts w:ascii="Arial" w:hAnsi="Arial" w:cs="Arial"/>
          <w:sz w:val="22"/>
          <w:szCs w:val="22"/>
          <w:u w:val="single"/>
        </w:rPr>
        <w:t xml:space="preserve">Artikel 15 - </w:t>
      </w:r>
      <w:r>
        <w:rPr>
          <w:rFonts w:ascii="Arial" w:hAnsi="Arial" w:cs="Arial"/>
          <w:color w:val="000000"/>
          <w:spacing w:val="-2"/>
          <w:sz w:val="22"/>
          <w:szCs w:val="22"/>
          <w:u w:val="single"/>
        </w:rPr>
        <w:t>Financiële verplichtingen Koper en afrekening bij afhandelen financiële transactie door Mosselveiling</w:t>
      </w:r>
    </w:p>
    <w:p w14:paraId="73250F25"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z w:val="22"/>
          <w:szCs w:val="22"/>
        </w:rPr>
        <w:t xml:space="preserve">Dit artikel 15 is van toepassing op de rechtsverhouding tussen de Aanvoerder en de Koper, op de rechtsverhouding tussen de Aanvoerder en de Nederlandse Mosselveiling en op de rechtsverhouding tussen de Koper en de Nederlandse Mosselveiling. </w:t>
      </w:r>
    </w:p>
    <w:p w14:paraId="6FC2EBD6"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z w:val="22"/>
          <w:szCs w:val="22"/>
        </w:rPr>
        <w:t>De Aanvoerder en de Koper onderwerpen zich ten aanzien van de financiële afwikkeling van de tussen hen gesloten koopovereenkomst aan de inhoud van dit artikel 15.</w:t>
      </w:r>
      <w:r>
        <w:rPr>
          <w:rFonts w:ascii="Arial" w:hAnsi="Arial" w:cs="Arial"/>
          <w:color w:val="000000"/>
          <w:spacing w:val="-2"/>
          <w:sz w:val="22"/>
          <w:szCs w:val="22"/>
        </w:rPr>
        <w:t xml:space="preserve"> </w:t>
      </w:r>
      <w:r>
        <w:rPr>
          <w:rFonts w:ascii="Arial" w:hAnsi="Arial" w:cs="Arial"/>
          <w:color w:val="000000"/>
          <w:sz w:val="22"/>
          <w:szCs w:val="22"/>
        </w:rPr>
        <w:t>Indien de Aanvoerder en de Koper in de tussen hen gesloten koopovereenkomst of anderszins afspraken hebben gemaakt die afwijken van dit artikel 15 of andere bepalingen uit deze Algemene Voorwaarden B, hebben de bepalingen uit de Algemene Voorwaarden B voorrang. In dat geval is de Nederlandse Mosselveiling niet gehouden de afwijkende afspraken uit te voeren.</w:t>
      </w:r>
    </w:p>
    <w:p w14:paraId="23DE5213" w14:textId="77777777" w:rsidR="00436710" w:rsidRPr="00565A2C"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sidRPr="00565A2C">
        <w:rPr>
          <w:rFonts w:ascii="Arial" w:hAnsi="Arial" w:cs="Arial"/>
          <w:color w:val="000000"/>
          <w:sz w:val="22"/>
          <w:szCs w:val="22"/>
        </w:rPr>
        <w:t xml:space="preserve">Indien de Aanvoerder de Nederlandse Mosselveiling opdracht heeft gegeven voor het afhandelen van de financiële transactie tussen de Aanvoerder en de Koper, zoals bedoeld in artikel 3 lid 2,wordt de Aankoopsom van de door de Koper van de Aanvoerder gekochte Mosselen, vermeerderd met de door de Koper verschuldigde vergoeding en eventueel andere betalingsverplichtingen, door de Nederlandse Mosselveiling </w:t>
      </w:r>
      <w:r w:rsidRPr="00565A2C">
        <w:rPr>
          <w:rFonts w:ascii="Arial" w:hAnsi="Arial" w:cs="Arial"/>
          <w:sz w:val="22"/>
          <w:szCs w:val="22"/>
        </w:rPr>
        <w:t>binnen twee werkdagen nadat de Nederlandse Mosselveiling de opgave van de Aankoopsom zoals bedoeld in artikel 13 lid 1 heeft ontvangen, gefactureerd en</w:t>
      </w:r>
      <w:r w:rsidRPr="00565A2C">
        <w:rPr>
          <w:rFonts w:ascii="Arial" w:hAnsi="Arial" w:cs="Arial"/>
          <w:color w:val="000000"/>
          <w:sz w:val="22"/>
          <w:szCs w:val="22"/>
        </w:rPr>
        <w:t xml:space="preserve"> ten behoeve van de Aanvoerder door de Nederlandse Mosselveiling bij de Koper geïncasseerd op de derde werkdag </w:t>
      </w:r>
      <w:r w:rsidRPr="00565A2C">
        <w:rPr>
          <w:rFonts w:ascii="Arial" w:hAnsi="Arial" w:cs="Arial"/>
          <w:sz w:val="22"/>
          <w:szCs w:val="22"/>
        </w:rPr>
        <w:t>na de factuurdatum.</w:t>
      </w:r>
    </w:p>
    <w:p w14:paraId="22FF7AF2"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 xml:space="preserve">Indien de Aanvoerder niet voldoet aan het gestelde in artikel 13 lid 1 heeft de Nederlandse </w:t>
      </w:r>
      <w:r>
        <w:rPr>
          <w:rFonts w:ascii="Arial" w:hAnsi="Arial" w:cs="Arial"/>
          <w:color w:val="000000"/>
          <w:spacing w:val="-2"/>
          <w:sz w:val="22"/>
          <w:szCs w:val="22"/>
        </w:rPr>
        <w:lastRenderedPageBreak/>
        <w:t>Mosselveiling het recht een schatting te maken van de verwachte Aankoopsom</w:t>
      </w:r>
      <w:r>
        <w:rPr>
          <w:rFonts w:ascii="Arial" w:hAnsi="Arial" w:cs="Arial"/>
          <w:sz w:val="22"/>
          <w:szCs w:val="22"/>
        </w:rPr>
        <w:t xml:space="preserve"> van de betreffende door de Aanvoerder aangevoerde en aan de Koper verkochte partij Mosselen. De Nederlandse Mosselveiling heeft het recht vervolgens 75% van de geschatte </w:t>
      </w:r>
      <w:r>
        <w:rPr>
          <w:rFonts w:ascii="Arial" w:hAnsi="Arial" w:cs="Arial"/>
          <w:color w:val="000000"/>
          <w:sz w:val="22"/>
          <w:szCs w:val="22"/>
        </w:rPr>
        <w:t>Aankoopsom als voorschot bij de Koper te incasseren en onder zich te houden tot de</w:t>
      </w:r>
      <w:r>
        <w:rPr>
          <w:rFonts w:ascii="Arial" w:hAnsi="Arial" w:cs="Arial"/>
          <w:sz w:val="22"/>
          <w:szCs w:val="22"/>
        </w:rPr>
        <w:t xml:space="preserve"> opgave van de Aankoopsom van de partij Mosselen door de Nederlandse Mosselveiling van de Aanvoerder is ontvangen en door de Nederlandse Mosselveiling is gefactureerd.</w:t>
      </w:r>
      <w:r>
        <w:rPr>
          <w:rFonts w:ascii="Arial" w:hAnsi="Arial" w:cs="Arial"/>
          <w:color w:val="000000"/>
          <w:spacing w:val="-2"/>
          <w:sz w:val="22"/>
          <w:szCs w:val="22"/>
        </w:rPr>
        <w:t xml:space="preserve"> Het staat de Nederlandse Mosselveiling vrij geen gebruik te maken van de in dit artikel 15 lid 4 bedoelde rechten. </w:t>
      </w:r>
      <w:r w:rsidRPr="00096276">
        <w:rPr>
          <w:rFonts w:ascii="Arial" w:hAnsi="Arial" w:cs="Arial"/>
          <w:color w:val="000000"/>
          <w:spacing w:val="-2"/>
          <w:sz w:val="22"/>
          <w:szCs w:val="22"/>
        </w:rPr>
        <w:t xml:space="preserve">Indien </w:t>
      </w:r>
      <w:r>
        <w:rPr>
          <w:rFonts w:ascii="Arial" w:hAnsi="Arial" w:cs="Arial"/>
          <w:color w:val="000000"/>
          <w:spacing w:val="-2"/>
          <w:sz w:val="22"/>
          <w:szCs w:val="22"/>
        </w:rPr>
        <w:t xml:space="preserve">de Nederlandse Mosselveiling </w:t>
      </w:r>
      <w:r w:rsidRPr="00096276">
        <w:rPr>
          <w:rFonts w:ascii="Arial" w:hAnsi="Arial" w:cs="Arial"/>
          <w:color w:val="000000"/>
          <w:spacing w:val="-2"/>
          <w:sz w:val="22"/>
          <w:szCs w:val="22"/>
        </w:rPr>
        <w:t>om h</w:t>
      </w:r>
      <w:r>
        <w:rPr>
          <w:rFonts w:ascii="Arial" w:hAnsi="Arial" w:cs="Arial"/>
          <w:color w:val="000000"/>
          <w:spacing w:val="-2"/>
          <w:sz w:val="22"/>
          <w:szCs w:val="22"/>
        </w:rPr>
        <w:t>aar</w:t>
      </w:r>
      <w:r w:rsidRPr="00096276">
        <w:rPr>
          <w:rFonts w:ascii="Arial" w:hAnsi="Arial" w:cs="Arial"/>
          <w:color w:val="000000"/>
          <w:spacing w:val="-2"/>
          <w:sz w:val="22"/>
          <w:szCs w:val="22"/>
        </w:rPr>
        <w:t xml:space="preserve"> moverende redenen besluit </w:t>
      </w:r>
      <w:r>
        <w:rPr>
          <w:rFonts w:ascii="Arial" w:hAnsi="Arial" w:cs="Arial"/>
          <w:color w:val="000000"/>
          <w:spacing w:val="-2"/>
          <w:sz w:val="22"/>
          <w:szCs w:val="22"/>
        </w:rPr>
        <w:t>geen gebruik te maken van het recht een schatting te maken van de verwachte Aankoopsom en/of van het recht een voorschot van 75% van de geschatte Aankoopsom te incasseren (dan wel indien zij besluit een lager voorschot te incasseren), kunnen de Aanvoerder noch de Koper</w:t>
      </w:r>
      <w:r w:rsidRPr="00096276">
        <w:rPr>
          <w:rFonts w:ascii="Arial" w:hAnsi="Arial" w:cs="Arial"/>
          <w:color w:val="000000"/>
          <w:spacing w:val="-2"/>
          <w:sz w:val="22"/>
          <w:szCs w:val="22"/>
        </w:rPr>
        <w:t xml:space="preserve"> daaraan voor de toekomst rechten ontlenen.</w:t>
      </w:r>
    </w:p>
    <w:p w14:paraId="3E1C59CD"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z w:val="22"/>
          <w:szCs w:val="22"/>
        </w:rPr>
        <w:t xml:space="preserve">De Koper is verplicht een zakelijke incassomachtiging te verstrekken aan de Nederlandse Mosselveiling. </w:t>
      </w:r>
    </w:p>
    <w:p w14:paraId="60ADD6AD"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pacing w:val="-2"/>
          <w:sz w:val="22"/>
          <w:szCs w:val="22"/>
        </w:rPr>
        <w:t>De Koper is te allen tijde zelf verantwoordelijk voor het tijdig betalen van de facturen. Wanneer de automatische incasso door de bank wordt geweigerd, en de Koper niet binnen de betalingstermijn door middel van overboeking betaald heeft, is de Koper van rechtswege in verzuim.</w:t>
      </w:r>
    </w:p>
    <w:p w14:paraId="08119673"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Indien de Koper niet voldoet aan het gestelde in artikel 15 lid 5 en/of de automatische incasso door de bank wordt geweigerd en/of indien de kredietverzekering van de Nederlandse Mosselveiling ten aanzien van de Koper geen dekking biedt dan wel – ter uitsluitende beoordeling door de Nederlandse Mosselveiling – de bestedingsruimte van de Koper op basis van i) de kredietlimiet onder de kredietverzekering, ii) eventuele door de Koper betaalde voorschotten en iii) een eventueel openstaand saldo van eerdere partijen Mosselen, onvoldoende is, dan dient de Koper een op naam gestelde bankgarantie van een te goeder naam en faam bekend staande financiële instelling en onder de gebruikelijke voorwaarden en bedingen aan te leveren die goedgekeurd dient te worden door de Nederlandse Mosselveiling. Of er dient een voorschot op de bankrekening van de Nederlandse Mosselveiling te worden gestort welke gekenmerkt is als voorschot voor het aankopen van (een) partij(en) Mosselen. Het voorschot dient minimaal ter grootte van de waarde van de voorgenomen Aankoopsom te zijn.</w:t>
      </w:r>
    </w:p>
    <w:p w14:paraId="25C566F6"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Indien de Koper niet aan de verplichtingen gesteld in artikel 15 lid 5 of 7 voldoet, wordt de financiële afhandeling van de Aankoopsom door de Nederlandse Mosselveiling geweigerd.</w:t>
      </w:r>
    </w:p>
    <w:p w14:paraId="210BB327"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sz w:val="22"/>
          <w:szCs w:val="22"/>
        </w:rPr>
        <w:t>Levering van Mosselen door de Aanvoerder geschiedt onder eigendomsvoorbehoud tot aan het moment van betaling door de Koper. De Aanvoerder geeft door het verstrekken van de opdracht tot de financiële afhandeling van de transactie met de Koper aan de Nederlandse Mosselveiling een onherroepelijke volmacht om namens de Aanvoerder een beroep te doen op het eigendom van de Mosselen, alsmede om een betreffende partij Mosselen terug te nemen en om eventuele kosten van bewaring of vernietiging te verhalen op de Koper.</w:t>
      </w:r>
    </w:p>
    <w:p w14:paraId="58E49318" w14:textId="77777777" w:rsidR="00436710" w:rsidRPr="00D33C44"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sz w:val="22"/>
          <w:szCs w:val="22"/>
        </w:rPr>
        <w:t xml:space="preserve">De Nederlandse Mosselveiling waarborgt in beginsel aan de Aanvoerder de bijschrijving </w:t>
      </w:r>
      <w:r>
        <w:rPr>
          <w:rFonts w:ascii="Arial" w:hAnsi="Arial" w:cs="Arial"/>
          <w:sz w:val="22"/>
          <w:szCs w:val="22"/>
        </w:rPr>
        <w:lastRenderedPageBreak/>
        <w:t xml:space="preserve">van de </w:t>
      </w:r>
      <w:r>
        <w:rPr>
          <w:rFonts w:ascii="Arial" w:hAnsi="Arial" w:cs="Arial"/>
          <w:color w:val="000000"/>
          <w:spacing w:val="-2"/>
          <w:sz w:val="22"/>
          <w:szCs w:val="22"/>
        </w:rPr>
        <w:t>Aankoopsom minus de door de Aanvoerder verschuldigde vergoedingen en/of heffingen (‘Waarborg’). De Waarborg geldt indien:</w:t>
      </w:r>
    </w:p>
    <w:p w14:paraId="53EBD4D6" w14:textId="77777777" w:rsidR="00436710" w:rsidRDefault="00436710" w:rsidP="00436710">
      <w:pPr>
        <w:pStyle w:val="Plattetekstinspringen3"/>
        <w:widowControl w:val="0"/>
        <w:numPr>
          <w:ilvl w:val="0"/>
          <w:numId w:val="28"/>
        </w:numPr>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pacing w:val="-2"/>
          <w:sz w:val="22"/>
          <w:szCs w:val="22"/>
        </w:rPr>
        <w:t xml:space="preserve">de kredietverzekering van de Nederlandse Mosselveiling ten aanzien van de Koper  dekking biedt; en/of </w:t>
      </w:r>
    </w:p>
    <w:p w14:paraId="1950FCC5" w14:textId="77777777" w:rsidR="00436710" w:rsidRDefault="00436710" w:rsidP="00436710">
      <w:pPr>
        <w:pStyle w:val="Plattetekstinspringen3"/>
        <w:widowControl w:val="0"/>
        <w:numPr>
          <w:ilvl w:val="0"/>
          <w:numId w:val="28"/>
        </w:numPr>
        <w:overflowPunct w:val="0"/>
        <w:autoSpaceDE w:val="0"/>
        <w:autoSpaceDN w:val="0"/>
        <w:adjustRightInd w:val="0"/>
        <w:spacing w:after="0" w:line="280" w:lineRule="exact"/>
        <w:textAlignment w:val="baseline"/>
        <w:rPr>
          <w:rFonts w:ascii="Arial" w:hAnsi="Arial" w:cs="Arial"/>
          <w:color w:val="000000"/>
          <w:spacing w:val="-2"/>
          <w:sz w:val="22"/>
          <w:szCs w:val="22"/>
        </w:rPr>
      </w:pPr>
      <w:r w:rsidRPr="00FB37CB">
        <w:rPr>
          <w:rFonts w:ascii="Arial" w:hAnsi="Arial" w:cs="Arial"/>
          <w:color w:val="000000"/>
          <w:spacing w:val="-2"/>
          <w:sz w:val="22"/>
          <w:szCs w:val="22"/>
        </w:rPr>
        <w:t xml:space="preserve">(ter uitsluitende beoordeling door de Nederlandse Mosselveiling) de bestedingsruimte van de Koper op basis van i) de kredietlimiet onder de kredietverzekering, ii) eventuele door de Koper betaalde voorschotten en iii) een eventueel openstaand saldo van eerdere partijen Mosselen, voldoende is; </w:t>
      </w:r>
      <w:r>
        <w:rPr>
          <w:rFonts w:ascii="Arial" w:hAnsi="Arial" w:cs="Arial"/>
          <w:color w:val="000000"/>
          <w:spacing w:val="-2"/>
          <w:sz w:val="22"/>
          <w:szCs w:val="22"/>
        </w:rPr>
        <w:t>en/of</w:t>
      </w:r>
    </w:p>
    <w:p w14:paraId="52FDE20A" w14:textId="77777777" w:rsidR="00436710" w:rsidRDefault="00436710" w:rsidP="00436710">
      <w:pPr>
        <w:pStyle w:val="Plattetekstinspringen3"/>
        <w:widowControl w:val="0"/>
        <w:numPr>
          <w:ilvl w:val="0"/>
          <w:numId w:val="28"/>
        </w:numPr>
        <w:overflowPunct w:val="0"/>
        <w:autoSpaceDE w:val="0"/>
        <w:autoSpaceDN w:val="0"/>
        <w:adjustRightInd w:val="0"/>
        <w:spacing w:after="0" w:line="280" w:lineRule="exact"/>
        <w:textAlignment w:val="baseline"/>
        <w:rPr>
          <w:rFonts w:ascii="Arial" w:hAnsi="Arial" w:cs="Arial"/>
          <w:color w:val="000000"/>
          <w:spacing w:val="-2"/>
          <w:sz w:val="22"/>
          <w:szCs w:val="22"/>
        </w:rPr>
      </w:pPr>
      <w:r w:rsidRPr="00FB37CB">
        <w:rPr>
          <w:rFonts w:ascii="Arial" w:hAnsi="Arial" w:cs="Arial"/>
          <w:color w:val="000000"/>
          <w:spacing w:val="-2"/>
          <w:sz w:val="22"/>
          <w:szCs w:val="22"/>
        </w:rPr>
        <w:t>de Koper een bankgarantie heeft gesteld of een voorschot heeft gestort als bedoeld</w:t>
      </w:r>
      <w:r>
        <w:rPr>
          <w:rFonts w:ascii="Arial" w:hAnsi="Arial" w:cs="Arial"/>
          <w:color w:val="000000"/>
          <w:spacing w:val="-2"/>
          <w:sz w:val="22"/>
          <w:szCs w:val="22"/>
        </w:rPr>
        <w:t xml:space="preserve"> </w:t>
      </w:r>
      <w:r w:rsidRPr="00FB37CB">
        <w:rPr>
          <w:rFonts w:ascii="Arial" w:hAnsi="Arial" w:cs="Arial"/>
          <w:color w:val="000000"/>
          <w:spacing w:val="-2"/>
          <w:sz w:val="22"/>
          <w:szCs w:val="22"/>
        </w:rPr>
        <w:t>in artikel 15 lid 7.</w:t>
      </w:r>
    </w:p>
    <w:p w14:paraId="70D5769E" w14:textId="77777777" w:rsidR="00436710" w:rsidRPr="008A4007" w:rsidRDefault="00436710" w:rsidP="00436710">
      <w:pPr>
        <w:pStyle w:val="Plattetekstinspringen3"/>
        <w:widowControl w:val="0"/>
        <w:overflowPunct w:val="0"/>
        <w:autoSpaceDE w:val="0"/>
        <w:autoSpaceDN w:val="0"/>
        <w:adjustRightInd w:val="0"/>
        <w:spacing w:after="0" w:line="280" w:lineRule="exact"/>
        <w:textAlignment w:val="baseline"/>
        <w:rPr>
          <w:rFonts w:ascii="Arial" w:hAnsi="Arial" w:cs="Arial"/>
          <w:color w:val="000000"/>
          <w:spacing w:val="-2"/>
          <w:sz w:val="22"/>
          <w:szCs w:val="22"/>
        </w:rPr>
      </w:pPr>
      <w:r>
        <w:rPr>
          <w:rFonts w:ascii="Arial" w:hAnsi="Arial" w:cs="Arial"/>
          <w:color w:val="000000"/>
          <w:spacing w:val="-2"/>
          <w:sz w:val="22"/>
          <w:szCs w:val="22"/>
        </w:rPr>
        <w:t>De Aanvoerder komt uitsluitend een beroep op de Waarborg toe indien de Aanvoerder zich er bij de</w:t>
      </w:r>
      <w:r>
        <w:rPr>
          <w:rFonts w:ascii="Arial" w:hAnsi="Arial" w:cs="Arial"/>
          <w:sz w:val="22"/>
          <w:szCs w:val="22"/>
        </w:rPr>
        <w:t xml:space="preserve"> aanmelding van een partij Mosselen zoals bedoeld in</w:t>
      </w:r>
      <w:r>
        <w:rPr>
          <w:rFonts w:ascii="Arial" w:hAnsi="Arial" w:cs="Arial"/>
          <w:color w:val="000000"/>
          <w:spacing w:val="-2"/>
          <w:sz w:val="22"/>
          <w:szCs w:val="22"/>
        </w:rPr>
        <w:t xml:space="preserve"> artikel 3 lid 1 en voorafgaand aan de levering van de partij Mosselen aan de Koper, bij de Nederlandse Mosselveiling van heeft vergewist dat de transactie onder de Waarborg valt en van de Nederlandse Mosselveiling de schriftelijke bevestiging heeft ontvangen dat de transactie onder de Waarborg valt.</w:t>
      </w:r>
    </w:p>
    <w:p w14:paraId="48347532"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 xml:space="preserve">In aanvulling op artikel 15 lid 10, </w:t>
      </w:r>
      <w:r w:rsidRPr="004C2CE4">
        <w:rPr>
          <w:rFonts w:ascii="Arial" w:hAnsi="Arial" w:cs="Arial"/>
          <w:color w:val="000000"/>
          <w:spacing w:val="-2"/>
          <w:sz w:val="22"/>
          <w:szCs w:val="22"/>
        </w:rPr>
        <w:t>laatste zin</w:t>
      </w:r>
      <w:r>
        <w:rPr>
          <w:rFonts w:ascii="Arial" w:hAnsi="Arial" w:cs="Arial"/>
          <w:color w:val="000000"/>
          <w:spacing w:val="-2"/>
          <w:sz w:val="22"/>
          <w:szCs w:val="22"/>
        </w:rPr>
        <w:t>, geldt de Waarborg ook niet indien:</w:t>
      </w:r>
    </w:p>
    <w:p w14:paraId="1F80EB4A" w14:textId="77777777" w:rsidR="00436710" w:rsidRDefault="00436710" w:rsidP="00436710">
      <w:pPr>
        <w:pStyle w:val="Plattetekstinspringen3"/>
        <w:widowControl w:val="0"/>
        <w:numPr>
          <w:ilvl w:val="0"/>
          <w:numId w:val="27"/>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 xml:space="preserve">tussen de Aanvoerder en de Koper separate betalingsafspraken zijn gemaakt; en/of </w:t>
      </w:r>
    </w:p>
    <w:p w14:paraId="2FCF2D7B" w14:textId="77777777" w:rsidR="00436710" w:rsidRDefault="00436710" w:rsidP="00436710">
      <w:pPr>
        <w:pStyle w:val="Plattetekstinspringen3"/>
        <w:widowControl w:val="0"/>
        <w:numPr>
          <w:ilvl w:val="0"/>
          <w:numId w:val="27"/>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de Nederlandse Mosselveiling aan de Aanvoerder heeft medegedeeld dat een transactie niet onder de Waarborg valt, ofwel dat de Waarborg pas geldt op het moment dat de Koper zekerheid heeft gesteld voor de Aankoopsom.</w:t>
      </w:r>
      <w:r>
        <w:rPr>
          <w:rFonts w:ascii="Arial" w:hAnsi="Arial" w:cs="Arial"/>
          <w:sz w:val="22"/>
          <w:szCs w:val="22"/>
        </w:rPr>
        <w:t xml:space="preserve"> </w:t>
      </w:r>
    </w:p>
    <w:p w14:paraId="3A1098FB" w14:textId="77777777" w:rsidR="00436710" w:rsidRDefault="00436710" w:rsidP="00436710">
      <w:pPr>
        <w:pStyle w:val="Plattetekstinspringen3"/>
        <w:widowControl w:val="0"/>
        <w:overflowPunct w:val="0"/>
        <w:autoSpaceDE w:val="0"/>
        <w:autoSpaceDN w:val="0"/>
        <w:adjustRightInd w:val="0"/>
        <w:spacing w:after="0" w:line="280" w:lineRule="exact"/>
        <w:ind w:left="360"/>
        <w:textAlignment w:val="baseline"/>
        <w:rPr>
          <w:rFonts w:ascii="Arial" w:hAnsi="Arial" w:cs="Arial"/>
          <w:sz w:val="22"/>
          <w:szCs w:val="22"/>
        </w:rPr>
      </w:pPr>
      <w:r>
        <w:rPr>
          <w:rFonts w:ascii="Arial" w:hAnsi="Arial" w:cs="Arial"/>
          <w:sz w:val="22"/>
          <w:szCs w:val="22"/>
        </w:rPr>
        <w:t>In de onder a) en b) genoemde gevallen kan de Aanvoerder geen aanspraak maken op de Waarborg. De Aankoopsom zal in dat geval slechts door de Nederlandse Mosselveiling aan de Aanvoerder worden overgemaakt indien en nadat de Nederlandse Mosselveiling de Aankoopsom van de Koper heeft ontvangen, dan wel de Koper voldoende zekerheid heeft gesteld voor de voldoening van de Aankoopsom.</w:t>
      </w:r>
    </w:p>
    <w:p w14:paraId="29C9B219"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rPr>
      </w:pPr>
      <w:r>
        <w:rPr>
          <w:rFonts w:ascii="Arial" w:hAnsi="Arial" w:cs="Arial"/>
          <w:color w:val="000000"/>
          <w:spacing w:val="-2"/>
          <w:sz w:val="22"/>
          <w:szCs w:val="22"/>
        </w:rPr>
        <w:t xml:space="preserve">Onder de voorwaarde dat de Waarborg van toepassing is, dan wel </w:t>
      </w:r>
      <w:r>
        <w:rPr>
          <w:rFonts w:ascii="Arial" w:hAnsi="Arial" w:cs="Arial"/>
          <w:sz w:val="22"/>
          <w:szCs w:val="22"/>
        </w:rPr>
        <w:t>de Nederlandse Mosselveiling de Aankoopsom van de Koper heeft ontvangen of de Koper voldoende zekerheid heeft gesteld, draagt</w:t>
      </w:r>
      <w:r>
        <w:rPr>
          <w:rFonts w:ascii="Arial" w:hAnsi="Arial" w:cs="Arial"/>
          <w:color w:val="000000"/>
          <w:spacing w:val="-2"/>
          <w:sz w:val="22"/>
          <w:szCs w:val="22"/>
        </w:rPr>
        <w:t xml:space="preserve"> de Nederlandse Mosselveiling er zorg voor dat </w:t>
      </w:r>
      <w:r>
        <w:rPr>
          <w:rFonts w:ascii="Arial" w:hAnsi="Arial" w:cs="Arial"/>
          <w:sz w:val="22"/>
          <w:szCs w:val="22"/>
        </w:rPr>
        <w:t xml:space="preserve">op de zevende kalenderdag na de factuurdatum </w:t>
      </w:r>
      <w:r>
        <w:rPr>
          <w:rFonts w:ascii="Arial" w:hAnsi="Arial" w:cs="Arial"/>
          <w:color w:val="000000"/>
          <w:spacing w:val="-2"/>
          <w:sz w:val="22"/>
          <w:szCs w:val="22"/>
        </w:rPr>
        <w:t>de Aankoopsom, verminderd met de door de Aanvoerder verschuldigde vergoedingen en eventueel andere verschuldigde heffingen, wordt overgemaakt op de door de Aanvoerder aangewezen bankrekening. Bijschrijving van de Aankoopsom minus de door de Aanvoerder verschuldigde vergoedingen en/of heffingen wordt aangemerkt als bevrijdende betaling door de Koper.</w:t>
      </w:r>
    </w:p>
    <w:p w14:paraId="39C2258D" w14:textId="77777777" w:rsidR="00436710" w:rsidRDefault="00436710" w:rsidP="00436710">
      <w:pPr>
        <w:pStyle w:val="Plattetekstinspringen3"/>
        <w:widowControl w:val="0"/>
        <w:numPr>
          <w:ilvl w:val="0"/>
          <w:numId w:val="20"/>
        </w:numPr>
        <w:overflowPunct w:val="0"/>
        <w:autoSpaceDE w:val="0"/>
        <w:autoSpaceDN w:val="0"/>
        <w:adjustRightInd w:val="0"/>
        <w:spacing w:after="0" w:line="280" w:lineRule="exact"/>
        <w:textAlignment w:val="baseline"/>
        <w:rPr>
          <w:rFonts w:ascii="Arial" w:hAnsi="Arial" w:cs="Arial"/>
          <w:sz w:val="22"/>
          <w:szCs w:val="22"/>
          <w:u w:val="single"/>
        </w:rPr>
      </w:pPr>
      <w:r>
        <w:rPr>
          <w:rFonts w:ascii="Arial" w:hAnsi="Arial" w:cs="Arial"/>
          <w:sz w:val="22"/>
          <w:szCs w:val="22"/>
        </w:rPr>
        <w:t>Indien het voor uitbetaling vatbare saldo door beslaglegging, faillissement, verpanding, cessie of op verzoek van of namens de Aanvoerder op een gewijzigd rekeningnummer dient te worden overgemaakt, heeft de Nederlandse Mosselveiling het recht de hiermee in verband staande administratieve kosten bij de Aanvoerder in rekening te brengen.</w:t>
      </w:r>
      <w:bookmarkStart w:id="0" w:name="OpenAt"/>
      <w:bookmarkEnd w:id="0"/>
    </w:p>
    <w:p w14:paraId="0A46BC58" w14:textId="77777777" w:rsidR="00480EF4" w:rsidRPr="00F93287" w:rsidRDefault="00480EF4">
      <w:pPr>
        <w:pStyle w:val="Plattetekstinspringen3"/>
        <w:widowControl w:val="0"/>
        <w:overflowPunct w:val="0"/>
        <w:autoSpaceDE w:val="0"/>
        <w:autoSpaceDN w:val="0"/>
        <w:adjustRightInd w:val="0"/>
        <w:spacing w:after="0" w:line="280" w:lineRule="exact"/>
        <w:ind w:left="360"/>
        <w:textAlignment w:val="baseline"/>
        <w:rPr>
          <w:rFonts w:ascii="Arial" w:hAnsi="Arial" w:cs="Arial"/>
          <w:sz w:val="22"/>
          <w:szCs w:val="22"/>
          <w:u w:val="single"/>
        </w:rPr>
      </w:pPr>
    </w:p>
    <w:p w14:paraId="56B425C7" w14:textId="77777777" w:rsidR="00480EF4" w:rsidRPr="00F93287" w:rsidRDefault="00F93287">
      <w:pPr>
        <w:pStyle w:val="Plattetekstinspringen3"/>
        <w:widowControl w:val="0"/>
        <w:overflowPunct w:val="0"/>
        <w:autoSpaceDE w:val="0"/>
        <w:autoSpaceDN w:val="0"/>
        <w:adjustRightInd w:val="0"/>
        <w:spacing w:after="0" w:line="280" w:lineRule="exact"/>
        <w:ind w:left="360"/>
        <w:textAlignment w:val="baseline"/>
        <w:rPr>
          <w:rFonts w:ascii="Arial" w:hAnsi="Arial" w:cs="Arial"/>
          <w:sz w:val="22"/>
          <w:szCs w:val="22"/>
          <w:u w:val="single"/>
        </w:rPr>
      </w:pPr>
      <w:r w:rsidRPr="00F93287">
        <w:rPr>
          <w:rFonts w:ascii="Arial" w:hAnsi="Arial" w:cs="Arial"/>
          <w:sz w:val="22"/>
          <w:szCs w:val="22"/>
          <w:u w:val="single"/>
        </w:rPr>
        <w:t>Artikel 16 - Aansprakelijkheid Mosselveiling</w:t>
      </w:r>
    </w:p>
    <w:p w14:paraId="581A2AC5" w14:textId="77777777" w:rsidR="00480EF4" w:rsidRPr="00F93287" w:rsidRDefault="00F93287">
      <w:pPr>
        <w:pStyle w:val="Plattetekst22"/>
        <w:numPr>
          <w:ilvl w:val="0"/>
          <w:numId w:val="21"/>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color w:val="000000"/>
        </w:rPr>
      </w:pPr>
      <w:r w:rsidRPr="00F93287">
        <w:rPr>
          <w:rFonts w:ascii="Arial" w:hAnsi="Arial" w:cs="Arial"/>
          <w:color w:val="000000"/>
        </w:rPr>
        <w:t xml:space="preserve">De Nederlandse Mosselveiling is niet aansprakelijk voor geconstateerde afwijkingen aan het laadruim die niet conform het in artikel 4 lid 3 bepaalde aan haar zijn gemeld. </w:t>
      </w:r>
    </w:p>
    <w:p w14:paraId="7EE79B7C" w14:textId="77777777" w:rsidR="00480EF4" w:rsidRPr="00F93287" w:rsidRDefault="00F93287">
      <w:pPr>
        <w:pStyle w:val="Plattetekst22"/>
        <w:numPr>
          <w:ilvl w:val="0"/>
          <w:numId w:val="21"/>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olor w:val="000000"/>
        </w:rPr>
      </w:pPr>
      <w:r w:rsidRPr="00F93287">
        <w:rPr>
          <w:rFonts w:ascii="Arial" w:hAnsi="Arial"/>
          <w:color w:val="000000"/>
        </w:rPr>
        <w:lastRenderedPageBreak/>
        <w:t>De Nederlandse Mosselveiling is niet aansprakelijk voor schade ontstaan aan vaartuigen, voertuigen, personen, materialen en/of zaken in de ruimste zin van het woord, en/of voor de gevolgen van gebreken of storingen in hard- en software, in data- en telecomapparatuur en/of in het veilingsysteem, behoudens voor zover de schade te wijten is aan opzet en/of bewuste roekeloosheid van de Nederlandse Mosselveiling, dan wel van haar leidinggevende ondergeschikten. De Nederlandse Mosselveiling is nimmer aansprakelijk voor fouten van niet-leidinggevende ondergeschikten, hulppersonen en vertegenwoordigers.</w:t>
      </w:r>
    </w:p>
    <w:p w14:paraId="7103E057" w14:textId="160E6D9E" w:rsidR="00480EF4" w:rsidRPr="00B833DB" w:rsidRDefault="00F93287" w:rsidP="00B90107">
      <w:pPr>
        <w:pStyle w:val="Plattetekst22"/>
        <w:numPr>
          <w:ilvl w:val="0"/>
          <w:numId w:val="21"/>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color w:val="000000"/>
        </w:rPr>
      </w:pPr>
      <w:r w:rsidRPr="00B833DB">
        <w:rPr>
          <w:rFonts w:ascii="Arial" w:hAnsi="Arial" w:cs="Arial"/>
          <w:color w:val="000000"/>
        </w:rPr>
        <w:t xml:space="preserve">De Nederlandse Mosselveiling voert haar dienstverlening uit namens c.q. in opdracht van de Aanvoerder respectievelijk de Koper op basis van een inspanningsverbintenis. </w:t>
      </w:r>
      <w:r w:rsidRPr="00B833DB">
        <w:rPr>
          <w:rFonts w:ascii="Arial" w:hAnsi="Arial" w:cs="Arial"/>
        </w:rPr>
        <w:t xml:space="preserve">De Nederlandse Mosselveiling is geen partij bij de koopovereenkomst tussen de Aanvoerder en de Koper. Uit de koopovereenkomst ontstaan geen rechten jegens de Nederlandse Mosselveiling. Voor de inhoud en uitvoering van de koopovereenkomst draagt de Nederlandse Mosselveiling geen enkele verantwoordelijkheid en/of aansprakelijkheid en </w:t>
      </w:r>
      <w:r w:rsidRPr="00B833DB">
        <w:rPr>
          <w:rFonts w:ascii="Arial" w:hAnsi="Arial"/>
          <w:color w:val="000000"/>
        </w:rPr>
        <w:t xml:space="preserve">de Nederlandse Mosselveiling is nimmer aansprakelijk voor het niet nakomen </w:t>
      </w:r>
      <w:r w:rsidRPr="00B833DB">
        <w:rPr>
          <w:rFonts w:ascii="Arial" w:hAnsi="Arial" w:cs="Arial"/>
          <w:color w:val="000000"/>
        </w:rPr>
        <w:t>door de Aanvoerder en/of de Koper van de op hen rustende verplichtingen jegens elkaar</w:t>
      </w:r>
      <w:r w:rsidR="00B833DB" w:rsidRPr="00B833DB">
        <w:rPr>
          <w:rFonts w:ascii="Arial" w:hAnsi="Arial" w:cs="Arial"/>
          <w:color w:val="000000"/>
        </w:rPr>
        <w:t>.</w:t>
      </w:r>
      <w:r w:rsidRPr="00B833DB">
        <w:rPr>
          <w:rFonts w:ascii="Arial" w:hAnsi="Arial" w:cs="Arial"/>
          <w:color w:val="000000"/>
        </w:rPr>
        <w:t xml:space="preserve"> </w:t>
      </w:r>
    </w:p>
    <w:p w14:paraId="3CC26CE1" w14:textId="77777777" w:rsidR="00480EF4" w:rsidRPr="00F93287" w:rsidRDefault="00F93287">
      <w:pPr>
        <w:pStyle w:val="Plattetekst22"/>
        <w:numPr>
          <w:ilvl w:val="0"/>
          <w:numId w:val="21"/>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color w:val="000000"/>
        </w:rPr>
      </w:pPr>
      <w:r w:rsidRPr="00F93287">
        <w:rPr>
          <w:rFonts w:ascii="Arial" w:hAnsi="Arial" w:cs="Arial"/>
        </w:rPr>
        <w:t>Iedere aansprakelijkheid van de Nederlandse Mosselveiling voor schade geleden door de Aanvoerder, de Koper dan wel een derde als gevolg van de door de Nederlandse Mosselveiling geleverde diensten is uitgesloten. De Nederlandse Mosselveiling is niet aansprakelijk voor indirecte en/of gevolgschade in welke vorm dan ook. Onder gevolgschade wordt onder meer, maar niet uitsluitend, verstaan gederfde winst, omzetderving, productieverlies, stagnatieschade, verminderde goodwill, boetes, transportkosten, fiscale (na-)heffingen, en reis- en verblijfkosten.</w:t>
      </w:r>
      <w:r w:rsidRPr="00F93287">
        <w:rPr>
          <w:rFonts w:ascii="Arial" w:hAnsi="Arial" w:cs="Arial"/>
          <w:color w:val="000000"/>
        </w:rPr>
        <w:t xml:space="preserve"> In alle gevallen is de aansprakelijkheid van de Nederlandse Mosselveiling beperkt tot het bedrag dat haar aansprakelijkheidsverzekeraar in het betreffende geval uitkeert, en anders tot een bedrag van maximaal € 5.000,- per gebeurtenis of een reeks van gebeurtenissen met dezelfde oorzaak.</w:t>
      </w:r>
      <w:r w:rsidRPr="00F93287">
        <w:rPr>
          <w:rFonts w:ascii="Arial" w:hAnsi="Arial" w:cs="Arial"/>
        </w:rPr>
        <w:t xml:space="preserve"> Op de hiervoor genoemde aansprakelijkheidsuitsluitingen en -beperkingen komt de Nederlandse Mosselveiling slechts geen beroep toe ingeval van – naar objectieve maatstaven door de Aanvoerder of de Koper aan te tonen – opzet of bewuste roekeloosheid van de met de leiding van het bedrijf belaste functionarissen.</w:t>
      </w:r>
    </w:p>
    <w:p w14:paraId="09D7D693" w14:textId="77777777" w:rsidR="00480EF4" w:rsidRPr="00F93287" w:rsidRDefault="00F93287">
      <w:pPr>
        <w:pStyle w:val="Plattetekst22"/>
        <w:numPr>
          <w:ilvl w:val="0"/>
          <w:numId w:val="21"/>
        </w:numPr>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color w:val="000000"/>
        </w:rPr>
      </w:pPr>
      <w:r w:rsidRPr="00F93287">
        <w:rPr>
          <w:rFonts w:ascii="Arial" w:hAnsi="Arial" w:cs="Arial"/>
          <w:color w:val="000000"/>
        </w:rPr>
        <w:t xml:space="preserve">De beperkingen in dit artikel gelden eveneens voor de gedragingen en/of adviezen van eventuele hulppersonen en ondergeschikten die door de Nederlandse Mosselveiling zijn betrokken bij de door haar te verrichten diensten. </w:t>
      </w:r>
    </w:p>
    <w:p w14:paraId="384F68EB" w14:textId="77777777" w:rsidR="00480EF4" w:rsidRPr="00F93287" w:rsidRDefault="00F93287">
      <w:pPr>
        <w:pStyle w:val="Plattetekst22"/>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rPr>
      </w:pPr>
      <w:r w:rsidRPr="00F93287">
        <w:rPr>
          <w:rFonts w:ascii="Arial" w:hAnsi="Arial" w:cs="Arial"/>
          <w:color w:val="000000"/>
        </w:rPr>
        <w:br/>
      </w:r>
      <w:r w:rsidRPr="00F93287">
        <w:rPr>
          <w:rFonts w:ascii="Arial" w:hAnsi="Arial" w:cs="Arial"/>
          <w:u w:val="single"/>
        </w:rPr>
        <w:t>Artikel 17 – Verkeersregels op het terrein van de Nederlandse Mosselveiling</w:t>
      </w:r>
    </w:p>
    <w:p w14:paraId="5978DCF5" w14:textId="77777777" w:rsidR="00480EF4" w:rsidRPr="00F93287" w:rsidRDefault="00F93287">
      <w:pPr>
        <w:pStyle w:val="Lijstalinea"/>
        <w:numPr>
          <w:ilvl w:val="0"/>
          <w:numId w:val="22"/>
        </w:numPr>
        <w:spacing w:line="280" w:lineRule="exact"/>
        <w:rPr>
          <w:rFonts w:ascii="Arial" w:hAnsi="Arial" w:cs="Arial"/>
          <w:sz w:val="22"/>
          <w:szCs w:val="22"/>
        </w:rPr>
      </w:pPr>
      <w:r w:rsidRPr="00F93287">
        <w:rPr>
          <w:rFonts w:ascii="Arial" w:hAnsi="Arial" w:cs="Arial"/>
          <w:sz w:val="22"/>
          <w:szCs w:val="22"/>
        </w:rPr>
        <w:t>Op het gehele terrein van de Nederlandse Mosselveiling, voor zover niet zijnde een voor het publiek toegankelijke weg, gelden niettemin de verkeersregels van de Wegenverkeersregelgeving.</w:t>
      </w:r>
    </w:p>
    <w:p w14:paraId="0CC177D4" w14:textId="77777777" w:rsidR="00480EF4" w:rsidRPr="00F93287" w:rsidRDefault="00F93287">
      <w:pPr>
        <w:pStyle w:val="Lijstalinea"/>
        <w:numPr>
          <w:ilvl w:val="0"/>
          <w:numId w:val="22"/>
        </w:numPr>
        <w:spacing w:line="280" w:lineRule="exact"/>
        <w:rPr>
          <w:rFonts w:ascii="Arial" w:hAnsi="Arial" w:cs="Arial"/>
          <w:sz w:val="22"/>
          <w:szCs w:val="22"/>
        </w:rPr>
      </w:pPr>
      <w:r w:rsidRPr="00F93287">
        <w:rPr>
          <w:rFonts w:ascii="Arial" w:hAnsi="Arial" w:cs="Arial"/>
          <w:sz w:val="22"/>
          <w:szCs w:val="22"/>
        </w:rPr>
        <w:t>De Nederlandse Mosselveiling is niet aansprakelijk voor schade welke voortvloeit uit (</w:t>
      </w:r>
      <w:proofErr w:type="spellStart"/>
      <w:r w:rsidRPr="00F93287">
        <w:rPr>
          <w:rFonts w:ascii="Arial" w:hAnsi="Arial" w:cs="Arial"/>
          <w:sz w:val="22"/>
          <w:szCs w:val="22"/>
        </w:rPr>
        <w:t>verkeers</w:t>
      </w:r>
      <w:proofErr w:type="spellEnd"/>
      <w:r w:rsidRPr="00F93287">
        <w:rPr>
          <w:rFonts w:ascii="Arial" w:hAnsi="Arial" w:cs="Arial"/>
          <w:sz w:val="22"/>
          <w:szCs w:val="22"/>
        </w:rPr>
        <w:t>)ongevallen welke zich op het terrein van de Nederlandse Mosselveiling voordoen, tenzij er sprake is van opzet of bewuste roekeloosheid van de Nederlandse Mosselveiling.</w:t>
      </w:r>
    </w:p>
    <w:p w14:paraId="751EA4CD" w14:textId="77777777" w:rsidR="00480EF4" w:rsidRPr="00F93287" w:rsidRDefault="00480EF4">
      <w:pPr>
        <w:spacing w:line="280" w:lineRule="exact"/>
        <w:ind w:left="284" w:hanging="284"/>
        <w:rPr>
          <w:rFonts w:ascii="Arial" w:hAnsi="Arial" w:cs="Arial"/>
          <w:sz w:val="22"/>
          <w:szCs w:val="22"/>
        </w:rPr>
      </w:pPr>
    </w:p>
    <w:p w14:paraId="33A553CB" w14:textId="77777777" w:rsidR="00480EF4" w:rsidRPr="00F93287" w:rsidRDefault="00F93287">
      <w:pPr>
        <w:spacing w:line="280" w:lineRule="exact"/>
        <w:ind w:left="284" w:hanging="284"/>
        <w:rPr>
          <w:rFonts w:ascii="Arial" w:hAnsi="Arial" w:cs="Arial"/>
          <w:sz w:val="22"/>
          <w:szCs w:val="22"/>
        </w:rPr>
      </w:pPr>
      <w:r w:rsidRPr="00F93287">
        <w:rPr>
          <w:rFonts w:ascii="Arial" w:hAnsi="Arial" w:cs="Arial"/>
          <w:sz w:val="22"/>
          <w:szCs w:val="22"/>
          <w:u w:val="single"/>
        </w:rPr>
        <w:t>Artikel 18 – Toepasselijk recht / geschillen</w:t>
      </w:r>
    </w:p>
    <w:p w14:paraId="688C6E62" w14:textId="77777777" w:rsidR="00480EF4" w:rsidRPr="00F93287" w:rsidRDefault="00F93287">
      <w:pPr>
        <w:pStyle w:val="Lijstalinea"/>
        <w:numPr>
          <w:ilvl w:val="0"/>
          <w:numId w:val="23"/>
        </w:numPr>
        <w:spacing w:line="280" w:lineRule="exact"/>
        <w:rPr>
          <w:rFonts w:ascii="Arial" w:hAnsi="Arial" w:cs="Arial"/>
          <w:sz w:val="22"/>
          <w:szCs w:val="22"/>
        </w:rPr>
      </w:pPr>
      <w:r w:rsidRPr="00F93287">
        <w:rPr>
          <w:rFonts w:ascii="Arial" w:hAnsi="Arial" w:cs="Arial"/>
          <w:sz w:val="22"/>
          <w:szCs w:val="22"/>
        </w:rPr>
        <w:t>Op alle rechtsverhoudingen tussen de Nederlandse Mosselveiling alsmede de bij haar werkzame personen en de Aanvoerders, Kopers, alsmede op de rechtsverhoudingen tussen laatstgenoemden onderling, is uitsluitend het Nederlands recht van toepassing, ongeacht de nationaliteit, woon- of vestigingsplaats van de betrokken (rechts)persoon.</w:t>
      </w:r>
    </w:p>
    <w:p w14:paraId="6E73850F" w14:textId="77777777" w:rsidR="00480EF4" w:rsidRPr="00F93287" w:rsidRDefault="00F93287">
      <w:pPr>
        <w:pStyle w:val="Lijstalinea"/>
        <w:numPr>
          <w:ilvl w:val="0"/>
          <w:numId w:val="23"/>
        </w:numPr>
        <w:spacing w:line="280" w:lineRule="exact"/>
        <w:rPr>
          <w:rFonts w:ascii="Arial" w:hAnsi="Arial" w:cs="Arial"/>
          <w:sz w:val="22"/>
          <w:szCs w:val="22"/>
        </w:rPr>
      </w:pPr>
      <w:r w:rsidRPr="00F93287">
        <w:rPr>
          <w:rFonts w:ascii="Arial" w:hAnsi="Arial" w:cs="Arial"/>
          <w:sz w:val="22"/>
          <w:szCs w:val="22"/>
        </w:rPr>
        <w:t>De bepalingen van het Weens Koopverdrag worden uitgesloten.</w:t>
      </w:r>
    </w:p>
    <w:p w14:paraId="60C47A06" w14:textId="77777777" w:rsidR="00480EF4" w:rsidRPr="00F93287" w:rsidRDefault="00F93287">
      <w:pPr>
        <w:pStyle w:val="Lijstalinea"/>
        <w:numPr>
          <w:ilvl w:val="0"/>
          <w:numId w:val="23"/>
        </w:numPr>
        <w:spacing w:line="280" w:lineRule="exact"/>
        <w:rPr>
          <w:rFonts w:ascii="Arial" w:hAnsi="Arial" w:cs="Arial"/>
          <w:sz w:val="22"/>
          <w:szCs w:val="22"/>
        </w:rPr>
      </w:pPr>
      <w:r w:rsidRPr="00F93287">
        <w:rPr>
          <w:rFonts w:ascii="Arial" w:hAnsi="Arial" w:cs="Arial"/>
          <w:sz w:val="22"/>
          <w:szCs w:val="22"/>
        </w:rPr>
        <w:t>Indien tussen de Nederlandse Mosselveiling alsmede de bij haar werkzame personen, de Aanvoerders en Kopers een geschil ontstaat, is de rechtbank te Zeeland-West-Brabant bevoegd van dit geschil kennis te nemen.</w:t>
      </w:r>
    </w:p>
    <w:p w14:paraId="6C8A0F78" w14:textId="77777777" w:rsidR="00480EF4" w:rsidRPr="00F93287" w:rsidRDefault="00480EF4">
      <w:pPr>
        <w:pStyle w:val="Lijstalinea"/>
        <w:spacing w:line="280" w:lineRule="exact"/>
        <w:ind w:left="360"/>
        <w:rPr>
          <w:rFonts w:ascii="Arial" w:hAnsi="Arial" w:cs="Arial"/>
          <w:sz w:val="22"/>
          <w:szCs w:val="22"/>
        </w:rPr>
      </w:pPr>
    </w:p>
    <w:p w14:paraId="253B6CE4" w14:textId="77777777" w:rsidR="00480EF4" w:rsidRPr="00F93287" w:rsidRDefault="00480EF4">
      <w:pPr>
        <w:rPr>
          <w:rFonts w:ascii="Arial" w:hAnsi="Arial" w:cs="Arial"/>
          <w:sz w:val="22"/>
          <w:szCs w:val="22"/>
          <w:u w:val="single"/>
        </w:rPr>
      </w:pPr>
    </w:p>
    <w:p w14:paraId="73CD355A" w14:textId="77777777" w:rsidR="00480EF4" w:rsidRPr="00F93287" w:rsidRDefault="00F93287">
      <w:pPr>
        <w:spacing w:line="280" w:lineRule="exact"/>
        <w:ind w:left="284" w:hanging="284"/>
        <w:rPr>
          <w:rFonts w:ascii="Arial" w:hAnsi="Arial" w:cs="Arial"/>
          <w:sz w:val="22"/>
          <w:szCs w:val="22"/>
        </w:rPr>
      </w:pPr>
      <w:r w:rsidRPr="00F93287">
        <w:rPr>
          <w:rFonts w:ascii="Arial" w:hAnsi="Arial" w:cs="Arial"/>
          <w:sz w:val="22"/>
          <w:szCs w:val="22"/>
          <w:u w:val="single"/>
        </w:rPr>
        <w:t>Artikel 19 – Slotbepalingen</w:t>
      </w:r>
    </w:p>
    <w:p w14:paraId="2284A553" w14:textId="522D64FE" w:rsidR="00480EF4" w:rsidRPr="00F93287" w:rsidRDefault="00F93287">
      <w:pPr>
        <w:pStyle w:val="Lijstalinea"/>
        <w:numPr>
          <w:ilvl w:val="0"/>
          <w:numId w:val="24"/>
        </w:numPr>
        <w:spacing w:line="280" w:lineRule="exact"/>
        <w:rPr>
          <w:rFonts w:ascii="Arial" w:hAnsi="Arial" w:cs="Arial"/>
          <w:sz w:val="22"/>
          <w:szCs w:val="22"/>
        </w:rPr>
      </w:pPr>
      <w:r w:rsidRPr="00F93287">
        <w:rPr>
          <w:rFonts w:ascii="Arial" w:hAnsi="Arial" w:cs="Arial"/>
          <w:sz w:val="22"/>
          <w:szCs w:val="22"/>
        </w:rPr>
        <w:t xml:space="preserve">Deze Algemene Voorwaarden B treden in werking op 1 mei </w:t>
      </w:r>
      <w:r w:rsidR="00841F57">
        <w:rPr>
          <w:rFonts w:ascii="Arial" w:hAnsi="Arial" w:cs="Arial"/>
          <w:sz w:val="22"/>
          <w:szCs w:val="22"/>
        </w:rPr>
        <w:t>2026</w:t>
      </w:r>
      <w:r w:rsidRPr="00F93287">
        <w:rPr>
          <w:rFonts w:ascii="Arial" w:hAnsi="Arial" w:cs="Arial"/>
          <w:sz w:val="22"/>
          <w:szCs w:val="22"/>
        </w:rPr>
        <w:t xml:space="preserve"> en komen in de plaats van eerdere algemene voorwaarden van de Nederlandse Mosselveiling. </w:t>
      </w:r>
    </w:p>
    <w:p w14:paraId="55C71CB8" w14:textId="77777777" w:rsidR="00480EF4" w:rsidRPr="00F93287" w:rsidRDefault="00F93287">
      <w:pPr>
        <w:pStyle w:val="Lijstalinea"/>
        <w:numPr>
          <w:ilvl w:val="0"/>
          <w:numId w:val="24"/>
        </w:numPr>
        <w:spacing w:line="280" w:lineRule="exact"/>
        <w:rPr>
          <w:rFonts w:ascii="Arial" w:hAnsi="Arial" w:cs="Arial"/>
          <w:sz w:val="22"/>
          <w:szCs w:val="22"/>
        </w:rPr>
      </w:pPr>
      <w:r w:rsidRPr="00F93287">
        <w:rPr>
          <w:rFonts w:ascii="Arial" w:hAnsi="Arial" w:cs="Arial"/>
          <w:sz w:val="22"/>
          <w:szCs w:val="22"/>
        </w:rPr>
        <w:t>Indien en voor zover op enig moment vast komt te staan dat een bepaling uit deze Algemene Voorwaarden B nietig of vernietigbaar is, laat dit de geldigheid van de overige bepalingen van deze Algemene Voorwaarden B onverlet. In plaats van de nietige of vernietigde bepaling geldt hetgeen de Nederlandse Mosselveiling zou hebben bepaald indien zij de nietigheid of vernietigbaarheid zou hebben gekend.</w:t>
      </w:r>
    </w:p>
    <w:p w14:paraId="52A5A831" w14:textId="77777777" w:rsidR="00480EF4" w:rsidRPr="00F93287" w:rsidRDefault="00F93287">
      <w:pPr>
        <w:pStyle w:val="Lijstalinea"/>
        <w:numPr>
          <w:ilvl w:val="0"/>
          <w:numId w:val="24"/>
        </w:numPr>
        <w:spacing w:line="280" w:lineRule="exact"/>
        <w:rPr>
          <w:rFonts w:ascii="Arial" w:hAnsi="Arial" w:cs="Arial"/>
        </w:rPr>
      </w:pPr>
      <w:r w:rsidRPr="00F93287">
        <w:rPr>
          <w:rFonts w:ascii="Arial" w:hAnsi="Arial" w:cs="Arial"/>
          <w:sz w:val="22"/>
          <w:szCs w:val="22"/>
        </w:rPr>
        <w:t>In de gevallen waarin deze Algemene Voorwaarden B, de toepasselijke wetgeving of door de Nederlandse Mosselveiling gestelde regels niet voorzien, beslist het gebruik en de gewoonte van de (vestigingsplaats van de) Nederlandse Mosselveiling. Indien het gebruik of de gewoonte ook niet in dat geval voorziet, beslist de Directie van de Nederlandse Mosselveiling.</w:t>
      </w:r>
    </w:p>
    <w:p w14:paraId="3832487A" w14:textId="77777777" w:rsidR="00480EF4" w:rsidRPr="00F93287" w:rsidRDefault="00480EF4">
      <w:pPr>
        <w:rPr>
          <w:rFonts w:ascii="Arial" w:hAnsi="Arial" w:cs="Arial"/>
          <w:sz w:val="22"/>
          <w:szCs w:val="22"/>
        </w:rPr>
      </w:pPr>
    </w:p>
    <w:p w14:paraId="7C1340A4" w14:textId="77777777" w:rsidR="00480EF4" w:rsidRPr="00F93287" w:rsidRDefault="00480EF4">
      <w:pPr>
        <w:rPr>
          <w:rFonts w:ascii="Arial" w:hAnsi="Arial" w:cs="Arial"/>
          <w:sz w:val="22"/>
          <w:szCs w:val="22"/>
        </w:rPr>
      </w:pPr>
    </w:p>
    <w:p w14:paraId="09A3C8FF" w14:textId="77777777" w:rsidR="00480EF4" w:rsidRPr="00F93287" w:rsidRDefault="00F93287">
      <w:pPr>
        <w:pStyle w:val="Plattetekst22"/>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spacing w:val="0"/>
        </w:rPr>
      </w:pPr>
      <w:r w:rsidRPr="00F93287">
        <w:rPr>
          <w:rFonts w:ascii="Arial" w:hAnsi="Arial" w:cs="Arial"/>
          <w:spacing w:val="0"/>
        </w:rPr>
        <w:t>Nederlandse Mosselveiling B.V.</w:t>
      </w:r>
    </w:p>
    <w:p w14:paraId="6B628406" w14:textId="2EAFBCA0" w:rsidR="00480EF4" w:rsidRDefault="00F93287">
      <w:pPr>
        <w:pStyle w:val="Plattetekst22"/>
        <w:tabs>
          <w:tab w:val="clear" w:pos="-1440"/>
          <w:tab w:val="clear" w:pos="-720"/>
          <w:tab w:val="clear" w:pos="0"/>
          <w:tab w:val="clear" w:pos="403"/>
          <w:tab w:val="clear" w:pos="672"/>
          <w:tab w:val="clear" w:pos="940"/>
          <w:tab w:val="clear" w:pos="1209"/>
          <w:tab w:val="clear" w:pos="3225"/>
          <w:tab w:val="clear" w:pos="3494"/>
          <w:tab w:val="clear" w:pos="3763"/>
          <w:tab w:val="clear" w:pos="5143"/>
          <w:tab w:val="clear" w:pos="5760"/>
        </w:tabs>
        <w:spacing w:line="280" w:lineRule="exact"/>
        <w:jc w:val="left"/>
        <w:rPr>
          <w:rFonts w:ascii="Arial" w:hAnsi="Arial" w:cs="Arial"/>
          <w:spacing w:val="0"/>
        </w:rPr>
      </w:pPr>
      <w:r w:rsidRPr="00F93287">
        <w:rPr>
          <w:rFonts w:ascii="Arial" w:hAnsi="Arial" w:cs="Arial"/>
          <w:spacing w:val="0"/>
        </w:rPr>
        <w:t xml:space="preserve">1 mei </w:t>
      </w:r>
      <w:r w:rsidR="00841F57">
        <w:rPr>
          <w:rFonts w:ascii="Arial" w:hAnsi="Arial" w:cs="Arial"/>
          <w:spacing w:val="0"/>
        </w:rPr>
        <w:t>2026</w:t>
      </w:r>
    </w:p>
    <w:sectPr w:rsidR="00480EF4">
      <w:headerReference w:type="default" r:id="rId13"/>
      <w:footerReference w:type="default" r:id="rId14"/>
      <w:headerReference w:type="first" r:id="rId15"/>
      <w:pgSz w:w="11906" w:h="16838" w:code="9"/>
      <w:pgMar w:top="3141" w:right="1440" w:bottom="1440" w:left="1440" w:header="709" w:footer="3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7851" w14:textId="77777777" w:rsidR="00E87B32" w:rsidRDefault="00E87B32">
      <w:r>
        <w:separator/>
      </w:r>
    </w:p>
  </w:endnote>
  <w:endnote w:type="continuationSeparator" w:id="0">
    <w:p w14:paraId="0F0E66AF" w14:textId="77777777" w:rsidR="00E87B32" w:rsidRDefault="00E87B32">
      <w:r>
        <w:continuationSeparator/>
      </w:r>
    </w:p>
  </w:endnote>
  <w:endnote w:type="continuationNotice" w:id="1">
    <w:p w14:paraId="4ECE9E71" w14:textId="77777777" w:rsidR="00AB2C9F" w:rsidRDefault="00AB2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E698" w14:textId="77777777" w:rsidR="00480EF4" w:rsidRDefault="00F93287">
    <w:pPr>
      <w:pStyle w:val="Voettekst"/>
      <w:jc w:val="both"/>
      <w:rPr>
        <w:rFonts w:ascii="Arial" w:hAnsi="Arial" w:cs="Arial"/>
        <w:color w:val="00B0F0"/>
        <w:sz w:val="16"/>
        <w:szCs w:val="16"/>
      </w:rPr>
    </w:pPr>
    <w:r>
      <w:rPr>
        <w:rFonts w:ascii="Arial" w:hAnsi="Arial" w:cs="Arial"/>
        <w:color w:val="00B0F0"/>
        <w:sz w:val="16"/>
        <w:szCs w:val="16"/>
      </w:rPr>
      <w:t xml:space="preserve"> </w:t>
    </w:r>
  </w:p>
  <w:p w14:paraId="75AE0C83" w14:textId="77777777" w:rsidR="00480EF4" w:rsidRDefault="00F93287">
    <w:pPr>
      <w:pStyle w:val="Voettekst"/>
      <w:jc w:val="both"/>
      <w:rPr>
        <w:rFonts w:ascii="Arial" w:hAnsi="Arial" w:cs="Arial"/>
        <w:sz w:val="16"/>
        <w:szCs w:val="16"/>
      </w:rPr>
    </w:pPr>
    <w:r>
      <w:rPr>
        <w:rFonts w:ascii="Arial" w:hAnsi="Arial" w:cs="Arial"/>
        <w:color w:val="00B0F0"/>
        <w:sz w:val="16"/>
        <w:szCs w:val="16"/>
      </w:rPr>
      <w:t xml:space="preserve">Nederlandse Mosselveiling B.V. </w:t>
    </w:r>
    <w:proofErr w:type="spellStart"/>
    <w:r>
      <w:rPr>
        <w:rFonts w:ascii="Arial" w:hAnsi="Arial" w:cs="Arial"/>
        <w:sz w:val="16"/>
        <w:szCs w:val="16"/>
      </w:rPr>
      <w:t>Dregweg</w:t>
    </w:r>
    <w:proofErr w:type="spellEnd"/>
    <w:r>
      <w:rPr>
        <w:rFonts w:ascii="Arial" w:hAnsi="Arial" w:cs="Arial"/>
        <w:sz w:val="16"/>
        <w:szCs w:val="16"/>
      </w:rPr>
      <w:t xml:space="preserve"> 2, 4401 LD Yerseke</w:t>
    </w:r>
    <w:r>
      <w:rPr>
        <w:rFonts w:ascii="Arial" w:hAnsi="Arial" w:cs="Arial"/>
        <w:color w:val="00B0F0"/>
        <w:sz w:val="16"/>
        <w:szCs w:val="16"/>
      </w:rPr>
      <w:t xml:space="preserve"> | </w:t>
    </w:r>
    <w:r>
      <w:rPr>
        <w:rFonts w:ascii="Arial" w:hAnsi="Arial" w:cs="Arial"/>
        <w:sz w:val="16"/>
        <w:szCs w:val="16"/>
      </w:rPr>
      <w:t>Postbus 133, 4400 AC Yerseke</w:t>
    </w:r>
    <w:r>
      <w:rPr>
        <w:rFonts w:ascii="Arial" w:hAnsi="Arial" w:cs="Arial"/>
        <w:color w:val="00B0F0"/>
        <w:sz w:val="16"/>
        <w:szCs w:val="16"/>
      </w:rPr>
      <w:t xml:space="preserve"> | </w:t>
    </w:r>
    <w:r>
      <w:rPr>
        <w:rFonts w:ascii="Arial" w:hAnsi="Arial" w:cs="Arial"/>
        <w:sz w:val="16"/>
        <w:szCs w:val="16"/>
      </w:rPr>
      <w:t>T +31(0)113 768100  info@nederlandsemosselveiling.nl</w:t>
    </w:r>
    <w:r>
      <w:rPr>
        <w:rFonts w:ascii="Arial" w:hAnsi="Arial" w:cs="Arial"/>
        <w:color w:val="00B0F0"/>
        <w:sz w:val="16"/>
        <w:szCs w:val="16"/>
      </w:rPr>
      <w:t xml:space="preserve"> | </w:t>
    </w:r>
    <w:r>
      <w:rPr>
        <w:rFonts w:ascii="Arial" w:hAnsi="Arial" w:cs="Arial"/>
        <w:b/>
        <w:sz w:val="16"/>
        <w:szCs w:val="16"/>
      </w:rPr>
      <w:t>Nederlandsemosselveiling.nl</w:t>
    </w:r>
    <w:r>
      <w:rPr>
        <w:rFonts w:ascii="Arial" w:hAnsi="Arial" w:cs="Arial"/>
        <w:color w:val="00B0F0"/>
        <w:sz w:val="16"/>
        <w:szCs w:val="16"/>
      </w:rPr>
      <w:t xml:space="preserve"> | </w:t>
    </w:r>
    <w:r>
      <w:rPr>
        <w:rFonts w:ascii="Arial" w:hAnsi="Arial" w:cs="Arial"/>
        <w:sz w:val="16"/>
        <w:szCs w:val="16"/>
      </w:rPr>
      <w:t xml:space="preserve">BTW nr.: NL853060277B01 </w:t>
    </w:r>
  </w:p>
  <w:p w14:paraId="3122FFBE" w14:textId="77777777" w:rsidR="00480EF4" w:rsidRDefault="00F93287">
    <w:pPr>
      <w:pStyle w:val="Voettekst"/>
      <w:jc w:val="both"/>
      <w:rPr>
        <w:rFonts w:ascii="Arial" w:hAnsi="Arial" w:cs="Arial"/>
        <w:sz w:val="16"/>
        <w:szCs w:val="16"/>
      </w:rPr>
    </w:pPr>
    <w:r>
      <w:rPr>
        <w:rFonts w:ascii="Arial" w:hAnsi="Arial" w:cs="Arial"/>
        <w:sz w:val="16"/>
        <w:szCs w:val="16"/>
      </w:rPr>
      <w:t>KvK: 58486313</w:t>
    </w:r>
    <w:r>
      <w:rPr>
        <w:rFonts w:ascii="Arial" w:hAnsi="Arial" w:cs="Arial"/>
        <w:color w:val="00B0F0"/>
        <w:sz w:val="16"/>
        <w:szCs w:val="16"/>
      </w:rPr>
      <w:t xml:space="preserve"> | </w:t>
    </w:r>
    <w:r>
      <w:rPr>
        <w:rFonts w:ascii="Arial" w:hAnsi="Arial" w:cs="Arial"/>
        <w:sz w:val="16"/>
        <w:szCs w:val="16"/>
      </w:rPr>
      <w:t>IBAN: NL76RABO0160374219</w:t>
    </w:r>
  </w:p>
  <w:p w14:paraId="26B9E322" w14:textId="77777777" w:rsidR="00480EF4" w:rsidRDefault="00480EF4">
    <w:pPr>
      <w:pStyle w:val="Voettekst"/>
      <w:jc w:val="both"/>
      <w:rPr>
        <w:rFonts w:ascii="Arial" w:hAnsi="Arial" w:cs="Arial"/>
        <w:sz w:val="12"/>
        <w:szCs w:val="12"/>
      </w:rPr>
    </w:pPr>
  </w:p>
  <w:p w14:paraId="444B514A" w14:textId="77777777" w:rsidR="00480EF4" w:rsidRDefault="00F93287">
    <w:pPr>
      <w:pStyle w:val="Voettekst"/>
      <w:jc w:val="both"/>
      <w:rPr>
        <w:rFonts w:ascii="Arial" w:hAnsi="Arial" w:cs="Arial"/>
        <w:sz w:val="12"/>
        <w:szCs w:val="12"/>
      </w:rPr>
    </w:pPr>
    <w:r>
      <w:rPr>
        <w:rFonts w:ascii="Arial" w:hAnsi="Arial" w:cs="Arial"/>
        <w:sz w:val="12"/>
        <w:szCs w:val="12"/>
      </w:rPr>
      <w:t>Op al onze aanbiedingen en met Nederlandse Mosselveiling B.V. te sluiten overeenkomsten zijn van toepassing de algemene voorwaarden.</w:t>
    </w:r>
  </w:p>
  <w:p w14:paraId="187A57BB" w14:textId="77777777" w:rsidR="00480EF4" w:rsidRDefault="00F93287">
    <w:pPr>
      <w:pStyle w:val="Voettekst"/>
      <w:jc w:val="both"/>
      <w:rPr>
        <w:rFonts w:ascii="Arial" w:hAnsi="Arial" w:cs="Arial"/>
        <w:sz w:val="12"/>
        <w:szCs w:val="12"/>
      </w:rPr>
    </w:pPr>
    <w:r>
      <w:rPr>
        <w:rFonts w:ascii="Arial" w:hAnsi="Arial" w:cs="Arial"/>
        <w:sz w:val="12"/>
        <w:szCs w:val="12"/>
      </w:rPr>
      <w:t>Deze algemene voorwaarden zijn gedeponeerd bij de Kamer van Koophandel. Deze algemene voorwaarden worden door ons op verzoek kosteloos toegezonden.</w:t>
    </w:r>
  </w:p>
  <w:p w14:paraId="28845E3A" w14:textId="77777777" w:rsidR="00480EF4" w:rsidRDefault="00480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1F96" w14:textId="77777777" w:rsidR="00E87B32" w:rsidRDefault="00E87B32">
      <w:r>
        <w:separator/>
      </w:r>
    </w:p>
  </w:footnote>
  <w:footnote w:type="continuationSeparator" w:id="0">
    <w:p w14:paraId="31BC634A" w14:textId="77777777" w:rsidR="00E87B32" w:rsidRDefault="00E87B32">
      <w:r>
        <w:continuationSeparator/>
      </w:r>
    </w:p>
  </w:footnote>
  <w:footnote w:type="continuationNotice" w:id="1">
    <w:p w14:paraId="7BD53FE8" w14:textId="77777777" w:rsidR="00AB2C9F" w:rsidRDefault="00AB2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CA40" w14:textId="51BD932E" w:rsidR="00480EF4" w:rsidRDefault="00F93287">
    <w:pPr>
      <w:pStyle w:val="Koptekst"/>
      <w:rPr>
        <w:sz w:val="24"/>
        <w:szCs w:val="24"/>
      </w:rPr>
    </w:pPr>
    <w:r>
      <w:rPr>
        <w:noProof/>
        <w:sz w:val="16"/>
        <w:szCs w:val="16"/>
      </w:rPr>
      <w:drawing>
        <wp:anchor distT="0" distB="0" distL="114300" distR="114300" simplePos="0" relativeHeight="251658241" behindDoc="1" locked="0" layoutInCell="1" allowOverlap="1" wp14:anchorId="228D72F5" wp14:editId="277FEACF">
          <wp:simplePos x="0" y="0"/>
          <wp:positionH relativeFrom="column">
            <wp:posOffset>0</wp:posOffset>
          </wp:positionH>
          <wp:positionV relativeFrom="paragraph">
            <wp:posOffset>64135</wp:posOffset>
          </wp:positionV>
          <wp:extent cx="1993874" cy="1114425"/>
          <wp:effectExtent l="0" t="0" r="698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MV.jpg"/>
                  <pic:cNvPicPr/>
                </pic:nvPicPr>
                <pic:blipFill>
                  <a:blip r:embed="rId1">
                    <a:extLst>
                      <a:ext uri="{28A0092B-C50C-407E-A947-70E740481C1C}">
                        <a14:useLocalDpi xmlns:a14="http://schemas.microsoft.com/office/drawing/2010/main" val="0"/>
                      </a:ext>
                    </a:extLst>
                  </a:blip>
                  <a:stretch>
                    <a:fillRect/>
                  </a:stretch>
                </pic:blipFill>
                <pic:spPr>
                  <a:xfrm>
                    <a:off x="0" y="0"/>
                    <a:ext cx="1993874" cy="1114425"/>
                  </a:xfrm>
                  <a:prstGeom prst="rect">
                    <a:avLst/>
                  </a:prstGeom>
                </pic:spPr>
              </pic:pic>
            </a:graphicData>
          </a:graphic>
        </wp:anchor>
      </w:drawing>
    </w:r>
    <w:r>
      <w:rPr>
        <w:sz w:val="16"/>
        <w:szCs w:val="16"/>
      </w:rPr>
      <w:tab/>
    </w:r>
  </w:p>
  <w:p w14:paraId="53E2E692" w14:textId="77777777" w:rsidR="00480EF4" w:rsidRDefault="00480EF4">
    <w:pPr>
      <w:pStyle w:val="Koptekst"/>
      <w:rPr>
        <w:sz w:val="16"/>
        <w:szCs w:val="16"/>
      </w:rPr>
    </w:pPr>
  </w:p>
  <w:p w14:paraId="42B4497A" w14:textId="77777777" w:rsidR="00480EF4" w:rsidRDefault="00480EF4">
    <w:pPr>
      <w:pStyle w:val="Koptekst"/>
      <w:rPr>
        <w:sz w:val="16"/>
        <w:szCs w:val="16"/>
      </w:rPr>
    </w:pPr>
  </w:p>
  <w:p w14:paraId="1973B061" w14:textId="77777777" w:rsidR="00480EF4" w:rsidRDefault="00480EF4">
    <w:pPr>
      <w:pStyle w:val="Koptekst"/>
      <w:rPr>
        <w:sz w:val="16"/>
        <w:szCs w:val="16"/>
      </w:rPr>
    </w:pPr>
  </w:p>
  <w:p w14:paraId="064231AA" w14:textId="77777777" w:rsidR="00480EF4" w:rsidRDefault="00480EF4">
    <w:pPr>
      <w:pStyle w:val="Koptekst"/>
      <w:rPr>
        <w:sz w:val="16"/>
        <w:szCs w:val="16"/>
      </w:rPr>
    </w:pPr>
  </w:p>
  <w:p w14:paraId="3477F19E" w14:textId="77777777" w:rsidR="00480EF4" w:rsidRDefault="00480EF4">
    <w:pPr>
      <w:pStyle w:val="Koptekst"/>
      <w:rPr>
        <w:sz w:val="16"/>
        <w:szCs w:val="16"/>
      </w:rPr>
    </w:pPr>
  </w:p>
  <w:p w14:paraId="787D1057" w14:textId="77777777" w:rsidR="00480EF4" w:rsidRDefault="00480EF4">
    <w:pPr>
      <w:pStyle w:val="Koptekst"/>
      <w:rPr>
        <w:sz w:val="16"/>
        <w:szCs w:val="16"/>
      </w:rPr>
    </w:pPr>
  </w:p>
  <w:p w14:paraId="70E8C08E" w14:textId="77777777" w:rsidR="00480EF4" w:rsidRDefault="00480EF4">
    <w:pPr>
      <w:pStyle w:val="Koptekst"/>
      <w:rPr>
        <w:sz w:val="16"/>
        <w:szCs w:val="16"/>
      </w:rPr>
    </w:pPr>
  </w:p>
  <w:p w14:paraId="2C2FF79B" w14:textId="77777777" w:rsidR="00480EF4" w:rsidRDefault="00480EF4">
    <w:pPr>
      <w:pStyle w:val="Koptekst"/>
      <w:rPr>
        <w:sz w:val="16"/>
        <w:szCs w:val="16"/>
      </w:rPr>
    </w:pPr>
  </w:p>
  <w:p w14:paraId="473ABE10" w14:textId="77777777" w:rsidR="00480EF4" w:rsidRDefault="00F93287">
    <w:pPr>
      <w:pStyle w:val="Koptekst"/>
      <w:jc w:val="right"/>
      <w:rPr>
        <w:rFonts w:ascii="Arial" w:hAnsi="Arial" w:cs="Arial"/>
        <w:sz w:val="22"/>
        <w:szCs w:val="22"/>
      </w:rPr>
    </w:pPr>
    <w:r>
      <w:rPr>
        <w:rFonts w:asciiTheme="majorHAnsi" w:eastAsiaTheme="majorEastAsia" w:hAnsiTheme="majorHAnsi" w:cstheme="majorBidi"/>
        <w:sz w:val="48"/>
        <w:szCs w:val="48"/>
      </w:rPr>
      <w:t xml:space="preserve"> </w:t>
    </w:r>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sz w:val="48"/>
              <w:szCs w:val="48"/>
            </w:rPr>
            <w:id w:val="574478829"/>
          </w:sdtPr>
          <w:sdtEndPr/>
          <w:sdtContent>
            <w:r>
              <w:rPr>
                <w:rFonts w:ascii="Arial" w:eastAsiaTheme="minorEastAsia" w:hAnsi="Arial" w:cs="Arial"/>
                <w:sz w:val="22"/>
                <w:szCs w:val="22"/>
              </w:rPr>
              <w:fldChar w:fldCharType="begin"/>
            </w:r>
            <w:r>
              <w:rPr>
                <w:rFonts w:ascii="Arial" w:hAnsi="Arial" w:cs="Arial"/>
                <w:sz w:val="22"/>
                <w:szCs w:val="22"/>
              </w:rPr>
              <w:instrText>PAGE   \* MERGEFORMAT</w:instrText>
            </w:r>
            <w:r>
              <w:rPr>
                <w:rFonts w:ascii="Arial" w:eastAsiaTheme="minorEastAsia" w:hAnsi="Arial" w:cs="Arial"/>
                <w:sz w:val="22"/>
                <w:szCs w:val="22"/>
              </w:rPr>
              <w:fldChar w:fldCharType="separate"/>
            </w:r>
            <w:r>
              <w:rPr>
                <w:rFonts w:ascii="Arial" w:eastAsiaTheme="majorEastAsia" w:hAnsi="Arial" w:cs="Arial"/>
                <w:noProof/>
                <w:sz w:val="22"/>
                <w:szCs w:val="22"/>
              </w:rPr>
              <w:t>12</w:t>
            </w:r>
            <w:r>
              <w:rPr>
                <w:rFonts w:ascii="Arial" w:eastAsiaTheme="majorEastAsia" w:hAnsi="Arial" w:cs="Arial"/>
                <w:sz w:val="22"/>
                <w:szCs w:val="22"/>
              </w:rPr>
              <w:fldChar w:fldCharType="end"/>
            </w:r>
          </w:sdtContent>
        </w:sdt>
      </w:sdtContent>
    </w:sdt>
  </w:p>
  <w:p w14:paraId="339A53F7" w14:textId="77777777" w:rsidR="00480EF4" w:rsidRDefault="00480EF4">
    <w:pPr>
      <w:pStyle w:val="Koptekst"/>
      <w:rPr>
        <w:sz w:val="16"/>
        <w:szCs w:val="16"/>
      </w:rPr>
    </w:pPr>
  </w:p>
  <w:p w14:paraId="4293F0A4" w14:textId="77777777" w:rsidR="00480EF4" w:rsidRDefault="00480EF4">
    <w:pPr>
      <w:pStyle w:val="Koptek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E" w14:textId="77777777" w:rsidR="00480EF4" w:rsidRDefault="00F93287">
    <w:pPr>
      <w:pStyle w:val="Koptekst"/>
    </w:pPr>
    <w:r>
      <w:rPr>
        <w:rFonts w:ascii="Open Sans" w:hAnsi="Open Sans" w:cs="Helvetica"/>
        <w:noProof/>
        <w:color w:val="2FA4E7"/>
        <w:sz w:val="27"/>
        <w:szCs w:val="27"/>
      </w:rPr>
      <w:drawing>
        <wp:anchor distT="0" distB="0" distL="114300" distR="114300" simplePos="0" relativeHeight="251658240" behindDoc="1" locked="0" layoutInCell="1" allowOverlap="1" wp14:anchorId="715FDDD0" wp14:editId="05CD73DF">
          <wp:simplePos x="0" y="0"/>
          <wp:positionH relativeFrom="column">
            <wp:posOffset>3215640</wp:posOffset>
          </wp:positionH>
          <wp:positionV relativeFrom="paragraph">
            <wp:posOffset>-117475</wp:posOffset>
          </wp:positionV>
          <wp:extent cx="2432050" cy="1362075"/>
          <wp:effectExtent l="0" t="0" r="6350" b="9525"/>
          <wp:wrapTight wrapText="bothSides">
            <wp:wrapPolygon edited="0">
              <wp:start x="6260" y="0"/>
              <wp:lineTo x="5076" y="1813"/>
              <wp:lineTo x="4230" y="3927"/>
              <wp:lineTo x="0" y="7855"/>
              <wp:lineTo x="0" y="14501"/>
              <wp:lineTo x="3553" y="15407"/>
              <wp:lineTo x="3553" y="21449"/>
              <wp:lineTo x="14550" y="21449"/>
              <wp:lineTo x="16073" y="21449"/>
              <wp:lineTo x="17088" y="21449"/>
              <wp:lineTo x="19119" y="19938"/>
              <wp:lineTo x="18949" y="19334"/>
              <wp:lineTo x="19964" y="14501"/>
              <wp:lineTo x="21487" y="10876"/>
              <wp:lineTo x="21487" y="5438"/>
              <wp:lineTo x="18949" y="4834"/>
              <wp:lineTo x="8967" y="0"/>
              <wp:lineTo x="6260" y="0"/>
            </wp:wrapPolygon>
          </wp:wrapTight>
          <wp:docPr id="7" name="Afbeelding 7" descr="Nederlandse Mosselveil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erlandse Mosselveil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A9C"/>
    <w:multiLevelType w:val="hybridMultilevel"/>
    <w:tmpl w:val="452E7CFA"/>
    <w:lvl w:ilvl="0" w:tplc="7632D438">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4435C"/>
    <w:multiLevelType w:val="hybridMultilevel"/>
    <w:tmpl w:val="5FB65214"/>
    <w:lvl w:ilvl="0" w:tplc="1A1878D8">
      <w:start w:val="1"/>
      <w:numFmt w:val="decimal"/>
      <w:lvlText w:val="%1."/>
      <w:lvlJc w:val="left"/>
      <w:pPr>
        <w:ind w:left="720" w:hanging="360"/>
      </w:pPr>
      <w:rPr>
        <w:rFonts w:ascii="Arial" w:eastAsia="Times New Roman" w:hAnsi="Arial"/>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3134A9"/>
    <w:multiLevelType w:val="hybridMultilevel"/>
    <w:tmpl w:val="C5D896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E0B00A1"/>
    <w:multiLevelType w:val="hybridMultilevel"/>
    <w:tmpl w:val="E63C0B28"/>
    <w:lvl w:ilvl="0" w:tplc="04130011">
      <w:start w:val="1"/>
      <w:numFmt w:val="decimal"/>
      <w:lvlText w:val="%1)"/>
      <w:lvlJc w:val="left"/>
      <w:pPr>
        <w:ind w:left="1713" w:hanging="360"/>
      </w:pPr>
      <w:rPr>
        <w:rFonts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 w15:restartNumberingAfterBreak="0">
    <w:nsid w:val="11EB0997"/>
    <w:multiLevelType w:val="hybridMultilevel"/>
    <w:tmpl w:val="07F0E51A"/>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AB2F35"/>
    <w:multiLevelType w:val="hybridMultilevel"/>
    <w:tmpl w:val="E8E42EE2"/>
    <w:lvl w:ilvl="0" w:tplc="2E06105E">
      <w:start w:val="1"/>
      <w:numFmt w:val="bullet"/>
      <w:lvlText w:val="₋"/>
      <w:lvlJc w:val="left"/>
      <w:pPr>
        <w:ind w:left="789" w:hanging="360"/>
      </w:pPr>
      <w:rPr>
        <w:rFonts w:ascii="Calibri" w:hAnsi="Calibri" w:cs="Calibri" w:hint="default"/>
      </w:rPr>
    </w:lvl>
    <w:lvl w:ilvl="1" w:tplc="04130003">
      <w:start w:val="1"/>
      <w:numFmt w:val="bullet"/>
      <w:lvlText w:val="o"/>
      <w:lvlJc w:val="left"/>
      <w:pPr>
        <w:ind w:left="1509" w:hanging="360"/>
      </w:pPr>
      <w:rPr>
        <w:rFonts w:ascii="Courier New" w:hAnsi="Courier New" w:cs="Courier New" w:hint="default"/>
      </w:rPr>
    </w:lvl>
    <w:lvl w:ilvl="2" w:tplc="04130005">
      <w:start w:val="1"/>
      <w:numFmt w:val="bullet"/>
      <w:lvlText w:val=""/>
      <w:lvlJc w:val="left"/>
      <w:pPr>
        <w:ind w:left="2229" w:hanging="360"/>
      </w:pPr>
      <w:rPr>
        <w:rFonts w:ascii="Wingdings" w:hAnsi="Wingdings" w:cs="Wingdings" w:hint="default"/>
      </w:rPr>
    </w:lvl>
    <w:lvl w:ilvl="3" w:tplc="04130001">
      <w:start w:val="1"/>
      <w:numFmt w:val="bullet"/>
      <w:lvlText w:val=""/>
      <w:lvlJc w:val="left"/>
      <w:pPr>
        <w:ind w:left="2949" w:hanging="360"/>
      </w:pPr>
      <w:rPr>
        <w:rFonts w:ascii="Symbol" w:hAnsi="Symbol" w:cs="Symbol" w:hint="default"/>
      </w:rPr>
    </w:lvl>
    <w:lvl w:ilvl="4" w:tplc="04130003">
      <w:start w:val="1"/>
      <w:numFmt w:val="bullet"/>
      <w:lvlText w:val="o"/>
      <w:lvlJc w:val="left"/>
      <w:pPr>
        <w:ind w:left="3669" w:hanging="360"/>
      </w:pPr>
      <w:rPr>
        <w:rFonts w:ascii="Courier New" w:hAnsi="Courier New" w:cs="Courier New" w:hint="default"/>
      </w:rPr>
    </w:lvl>
    <w:lvl w:ilvl="5" w:tplc="04130005">
      <w:start w:val="1"/>
      <w:numFmt w:val="bullet"/>
      <w:lvlText w:val=""/>
      <w:lvlJc w:val="left"/>
      <w:pPr>
        <w:ind w:left="4389" w:hanging="360"/>
      </w:pPr>
      <w:rPr>
        <w:rFonts w:ascii="Wingdings" w:hAnsi="Wingdings" w:cs="Wingdings" w:hint="default"/>
      </w:rPr>
    </w:lvl>
    <w:lvl w:ilvl="6" w:tplc="04130001">
      <w:start w:val="1"/>
      <w:numFmt w:val="bullet"/>
      <w:lvlText w:val=""/>
      <w:lvlJc w:val="left"/>
      <w:pPr>
        <w:ind w:left="5109" w:hanging="360"/>
      </w:pPr>
      <w:rPr>
        <w:rFonts w:ascii="Symbol" w:hAnsi="Symbol" w:cs="Symbol" w:hint="default"/>
      </w:rPr>
    </w:lvl>
    <w:lvl w:ilvl="7" w:tplc="04130003">
      <w:start w:val="1"/>
      <w:numFmt w:val="bullet"/>
      <w:lvlText w:val="o"/>
      <w:lvlJc w:val="left"/>
      <w:pPr>
        <w:ind w:left="5829" w:hanging="360"/>
      </w:pPr>
      <w:rPr>
        <w:rFonts w:ascii="Courier New" w:hAnsi="Courier New" w:cs="Courier New" w:hint="default"/>
      </w:rPr>
    </w:lvl>
    <w:lvl w:ilvl="8" w:tplc="04130005">
      <w:start w:val="1"/>
      <w:numFmt w:val="bullet"/>
      <w:lvlText w:val=""/>
      <w:lvlJc w:val="left"/>
      <w:pPr>
        <w:ind w:left="6549" w:hanging="360"/>
      </w:pPr>
      <w:rPr>
        <w:rFonts w:ascii="Wingdings" w:hAnsi="Wingdings" w:cs="Wingdings" w:hint="default"/>
      </w:rPr>
    </w:lvl>
  </w:abstractNum>
  <w:abstractNum w:abstractNumId="6" w15:restartNumberingAfterBreak="0">
    <w:nsid w:val="238B51E9"/>
    <w:multiLevelType w:val="hybridMultilevel"/>
    <w:tmpl w:val="2D8CA4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B41C0B"/>
    <w:multiLevelType w:val="hybridMultilevel"/>
    <w:tmpl w:val="183E8348"/>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A826AA7"/>
    <w:multiLevelType w:val="hybridMultilevel"/>
    <w:tmpl w:val="F79484EE"/>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7A5BD7"/>
    <w:multiLevelType w:val="hybridMultilevel"/>
    <w:tmpl w:val="385A1EAE"/>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B63C96"/>
    <w:multiLevelType w:val="hybridMultilevel"/>
    <w:tmpl w:val="1A14D524"/>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7A21345"/>
    <w:multiLevelType w:val="hybridMultilevel"/>
    <w:tmpl w:val="BE1AA36C"/>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5E20CC"/>
    <w:multiLevelType w:val="hybridMultilevel"/>
    <w:tmpl w:val="DC149574"/>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0A06C2C"/>
    <w:multiLevelType w:val="hybridMultilevel"/>
    <w:tmpl w:val="31920E56"/>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185569"/>
    <w:multiLevelType w:val="hybridMultilevel"/>
    <w:tmpl w:val="F04E69A8"/>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2364B34"/>
    <w:multiLevelType w:val="hybridMultilevel"/>
    <w:tmpl w:val="8EB2B9B8"/>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33D42B9"/>
    <w:multiLevelType w:val="hybridMultilevel"/>
    <w:tmpl w:val="FAA2C920"/>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BF1265B"/>
    <w:multiLevelType w:val="hybridMultilevel"/>
    <w:tmpl w:val="60FABFCA"/>
    <w:lvl w:ilvl="0" w:tplc="5C885298">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8" w15:restartNumberingAfterBreak="0">
    <w:nsid w:val="5CE803BF"/>
    <w:multiLevelType w:val="hybridMultilevel"/>
    <w:tmpl w:val="A70E42A4"/>
    <w:lvl w:ilvl="0" w:tplc="7632D438">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A80401"/>
    <w:multiLevelType w:val="hybridMultilevel"/>
    <w:tmpl w:val="5B2C1B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FB49EF"/>
    <w:multiLevelType w:val="hybridMultilevel"/>
    <w:tmpl w:val="3DF0A8CC"/>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1" w15:restartNumberingAfterBreak="0">
    <w:nsid w:val="6A226864"/>
    <w:multiLevelType w:val="hybridMultilevel"/>
    <w:tmpl w:val="FE662626"/>
    <w:lvl w:ilvl="0" w:tplc="2E06105E">
      <w:start w:val="1"/>
      <w:numFmt w:val="bullet"/>
      <w:lvlText w:val="₋"/>
      <w:lvlJc w:val="left"/>
      <w:pPr>
        <w:ind w:left="1140" w:hanging="360"/>
      </w:pPr>
      <w:rPr>
        <w:rFonts w:ascii="Calibri" w:hAnsi="Calibri" w:cs="Calibri" w:hint="default"/>
      </w:rPr>
    </w:lvl>
    <w:lvl w:ilvl="1" w:tplc="04130003" w:tentative="1">
      <w:start w:val="1"/>
      <w:numFmt w:val="bullet"/>
      <w:lvlText w:val="o"/>
      <w:lvlJc w:val="left"/>
      <w:pPr>
        <w:ind w:left="1860" w:hanging="360"/>
      </w:pPr>
      <w:rPr>
        <w:rFonts w:ascii="Courier New" w:hAnsi="Courier New" w:cs="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cs="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cs="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2" w15:restartNumberingAfterBreak="0">
    <w:nsid w:val="6D33104C"/>
    <w:multiLevelType w:val="hybridMultilevel"/>
    <w:tmpl w:val="EBA0EF74"/>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C72FC4"/>
    <w:multiLevelType w:val="hybridMultilevel"/>
    <w:tmpl w:val="7346A5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798D6727"/>
    <w:multiLevelType w:val="hybridMultilevel"/>
    <w:tmpl w:val="1B8AC6CE"/>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B4272E6"/>
    <w:multiLevelType w:val="hybridMultilevel"/>
    <w:tmpl w:val="6ED0835A"/>
    <w:lvl w:ilvl="0" w:tplc="7632D438">
      <w:start w:val="1"/>
      <w:numFmt w:val="decimal"/>
      <w:lvlText w:val="%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EBC5602"/>
    <w:multiLevelType w:val="hybridMultilevel"/>
    <w:tmpl w:val="C654FFB4"/>
    <w:lvl w:ilvl="0" w:tplc="1FFC5136">
      <w:start w:val="1"/>
      <w:numFmt w:val="lowerLetter"/>
      <w:lvlText w:val="%1."/>
      <w:lvlJc w:val="left"/>
      <w:pPr>
        <w:ind w:left="2348" w:hanging="360"/>
      </w:pPr>
      <w:rPr>
        <w:rFonts w:ascii="Arial" w:eastAsia="Times New Roman" w:hAnsi="Arial"/>
      </w:rPr>
    </w:lvl>
    <w:lvl w:ilvl="1" w:tplc="04130019">
      <w:start w:val="1"/>
      <w:numFmt w:val="lowerLetter"/>
      <w:lvlText w:val="%2."/>
      <w:lvlJc w:val="left"/>
      <w:pPr>
        <w:ind w:left="3068" w:hanging="360"/>
      </w:pPr>
      <w:rPr>
        <w:rFonts w:hint="default"/>
      </w:rPr>
    </w:lvl>
    <w:lvl w:ilvl="2" w:tplc="04130005">
      <w:start w:val="1"/>
      <w:numFmt w:val="bullet"/>
      <w:lvlText w:val=""/>
      <w:lvlJc w:val="left"/>
      <w:pPr>
        <w:ind w:left="3788" w:hanging="360"/>
      </w:pPr>
      <w:rPr>
        <w:rFonts w:ascii="Wingdings" w:hAnsi="Wingdings" w:cs="Wingdings" w:hint="default"/>
      </w:rPr>
    </w:lvl>
    <w:lvl w:ilvl="3" w:tplc="04130001">
      <w:start w:val="1"/>
      <w:numFmt w:val="bullet"/>
      <w:lvlText w:val=""/>
      <w:lvlJc w:val="left"/>
      <w:pPr>
        <w:ind w:left="4508" w:hanging="360"/>
      </w:pPr>
      <w:rPr>
        <w:rFonts w:ascii="Symbol" w:hAnsi="Symbol" w:cs="Symbol" w:hint="default"/>
      </w:rPr>
    </w:lvl>
    <w:lvl w:ilvl="4" w:tplc="04130003">
      <w:start w:val="1"/>
      <w:numFmt w:val="bullet"/>
      <w:lvlText w:val="o"/>
      <w:lvlJc w:val="left"/>
      <w:pPr>
        <w:ind w:left="5228" w:hanging="360"/>
      </w:pPr>
      <w:rPr>
        <w:rFonts w:ascii="Courier New" w:hAnsi="Courier New" w:cs="Courier New" w:hint="default"/>
      </w:rPr>
    </w:lvl>
    <w:lvl w:ilvl="5" w:tplc="04130005">
      <w:start w:val="1"/>
      <w:numFmt w:val="bullet"/>
      <w:lvlText w:val=""/>
      <w:lvlJc w:val="left"/>
      <w:pPr>
        <w:ind w:left="5948" w:hanging="360"/>
      </w:pPr>
      <w:rPr>
        <w:rFonts w:ascii="Wingdings" w:hAnsi="Wingdings" w:cs="Wingdings" w:hint="default"/>
      </w:rPr>
    </w:lvl>
    <w:lvl w:ilvl="6" w:tplc="04130001">
      <w:start w:val="1"/>
      <w:numFmt w:val="bullet"/>
      <w:lvlText w:val=""/>
      <w:lvlJc w:val="left"/>
      <w:pPr>
        <w:ind w:left="6668" w:hanging="360"/>
      </w:pPr>
      <w:rPr>
        <w:rFonts w:ascii="Symbol" w:hAnsi="Symbol" w:cs="Symbol" w:hint="default"/>
      </w:rPr>
    </w:lvl>
    <w:lvl w:ilvl="7" w:tplc="04130003">
      <w:start w:val="1"/>
      <w:numFmt w:val="bullet"/>
      <w:lvlText w:val="o"/>
      <w:lvlJc w:val="left"/>
      <w:pPr>
        <w:ind w:left="7388" w:hanging="360"/>
      </w:pPr>
      <w:rPr>
        <w:rFonts w:ascii="Courier New" w:hAnsi="Courier New" w:cs="Courier New" w:hint="default"/>
      </w:rPr>
    </w:lvl>
    <w:lvl w:ilvl="8" w:tplc="04130005">
      <w:start w:val="1"/>
      <w:numFmt w:val="bullet"/>
      <w:lvlText w:val=""/>
      <w:lvlJc w:val="left"/>
      <w:pPr>
        <w:ind w:left="8108" w:hanging="360"/>
      </w:pPr>
      <w:rPr>
        <w:rFonts w:ascii="Wingdings" w:hAnsi="Wingdings" w:cs="Wingdings" w:hint="default"/>
      </w:rPr>
    </w:lvl>
  </w:abstractNum>
  <w:abstractNum w:abstractNumId="27" w15:restartNumberingAfterBreak="0">
    <w:nsid w:val="7F3C06FF"/>
    <w:multiLevelType w:val="hybridMultilevel"/>
    <w:tmpl w:val="09520D1E"/>
    <w:lvl w:ilvl="0" w:tplc="7632D438">
      <w:start w:val="1"/>
      <w:numFmt w:val="decimal"/>
      <w:lvlText w:val="%1."/>
      <w:lvlJc w:val="left"/>
      <w:pPr>
        <w:ind w:left="720" w:hanging="360"/>
      </w:pPr>
      <w:rPr>
        <w:rFonts w:ascii="Arial" w:hAnsi="Arial"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452314">
    <w:abstractNumId w:val="26"/>
  </w:num>
  <w:num w:numId="2" w16cid:durableId="403797377">
    <w:abstractNumId w:val="1"/>
  </w:num>
  <w:num w:numId="3" w16cid:durableId="576791290">
    <w:abstractNumId w:val="5"/>
  </w:num>
  <w:num w:numId="4" w16cid:durableId="504252366">
    <w:abstractNumId w:val="19"/>
  </w:num>
  <w:num w:numId="5" w16cid:durableId="761757128">
    <w:abstractNumId w:val="3"/>
  </w:num>
  <w:num w:numId="6" w16cid:durableId="2117866240">
    <w:abstractNumId w:val="6"/>
  </w:num>
  <w:num w:numId="7" w16cid:durableId="439573906">
    <w:abstractNumId w:val="4"/>
  </w:num>
  <w:num w:numId="8" w16cid:durableId="188573056">
    <w:abstractNumId w:val="18"/>
  </w:num>
  <w:num w:numId="9" w16cid:durableId="1415972534">
    <w:abstractNumId w:val="9"/>
  </w:num>
  <w:num w:numId="10" w16cid:durableId="1764304329">
    <w:abstractNumId w:val="12"/>
  </w:num>
  <w:num w:numId="11" w16cid:durableId="2085835250">
    <w:abstractNumId w:val="25"/>
  </w:num>
  <w:num w:numId="12" w16cid:durableId="108748747">
    <w:abstractNumId w:val="13"/>
  </w:num>
  <w:num w:numId="13" w16cid:durableId="115489645">
    <w:abstractNumId w:val="10"/>
  </w:num>
  <w:num w:numId="14" w16cid:durableId="193661497">
    <w:abstractNumId w:val="11"/>
  </w:num>
  <w:num w:numId="15" w16cid:durableId="1422143012">
    <w:abstractNumId w:val="27"/>
  </w:num>
  <w:num w:numId="16" w16cid:durableId="1228030180">
    <w:abstractNumId w:val="17"/>
  </w:num>
  <w:num w:numId="17" w16cid:durableId="218639006">
    <w:abstractNumId w:val="7"/>
  </w:num>
  <w:num w:numId="18" w16cid:durableId="939752303">
    <w:abstractNumId w:val="0"/>
  </w:num>
  <w:num w:numId="19" w16cid:durableId="515846213">
    <w:abstractNumId w:val="22"/>
  </w:num>
  <w:num w:numId="20" w16cid:durableId="611059737">
    <w:abstractNumId w:val="14"/>
  </w:num>
  <w:num w:numId="21" w16cid:durableId="973412657">
    <w:abstractNumId w:val="24"/>
  </w:num>
  <w:num w:numId="22" w16cid:durableId="1391264404">
    <w:abstractNumId w:val="16"/>
  </w:num>
  <w:num w:numId="23" w16cid:durableId="1187673181">
    <w:abstractNumId w:val="15"/>
  </w:num>
  <w:num w:numId="24" w16cid:durableId="622081106">
    <w:abstractNumId w:val="8"/>
  </w:num>
  <w:num w:numId="25" w16cid:durableId="468255205">
    <w:abstractNumId w:val="23"/>
  </w:num>
  <w:num w:numId="26" w16cid:durableId="2032533620">
    <w:abstractNumId w:val="21"/>
  </w:num>
  <w:num w:numId="27" w16cid:durableId="2025477185">
    <w:abstractNumId w:val="20"/>
  </w:num>
  <w:num w:numId="28" w16cid:durableId="91543336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F4"/>
    <w:rsid w:val="00242964"/>
    <w:rsid w:val="002C0B28"/>
    <w:rsid w:val="0043053D"/>
    <w:rsid w:val="00436710"/>
    <w:rsid w:val="00480EF4"/>
    <w:rsid w:val="004D18D3"/>
    <w:rsid w:val="00534D90"/>
    <w:rsid w:val="00841F57"/>
    <w:rsid w:val="009241AD"/>
    <w:rsid w:val="009422F6"/>
    <w:rsid w:val="009426F4"/>
    <w:rsid w:val="00A10190"/>
    <w:rsid w:val="00AB2C9F"/>
    <w:rsid w:val="00B833DB"/>
    <w:rsid w:val="00C761D2"/>
    <w:rsid w:val="00E35BC3"/>
    <w:rsid w:val="00E87B32"/>
    <w:rsid w:val="00ED5B45"/>
    <w:rsid w:val="00F93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4BD7F2"/>
  <w15:docId w15:val="{8804F843-646B-4B70-87C1-4B552CC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pPr>
      <w:keepNext/>
      <w:spacing w:before="240" w:after="60"/>
      <w:outlineLvl w:val="0"/>
    </w:pPr>
    <w:rPr>
      <w:rFonts w:ascii="Arial" w:hAnsi="Arial" w:cs="Arial"/>
      <w:b/>
      <w:bCs/>
      <w:kern w:val="28"/>
      <w:sz w:val="28"/>
      <w:szCs w:val="28"/>
    </w:rPr>
  </w:style>
  <w:style w:type="paragraph" w:styleId="Kop2">
    <w:name w:val="heading 2"/>
    <w:basedOn w:val="Standaard"/>
    <w:next w:val="Standaard"/>
    <w:link w:val="Kop2Char"/>
    <w:uiPriority w:val="99"/>
    <w:qFormat/>
    <w:pPr>
      <w:keepNext/>
      <w:outlineLvl w:val="1"/>
    </w:pPr>
    <w:rPr>
      <w:rFonts w:ascii="Arial" w:hAnsi="Arial" w:cs="Arial"/>
      <w:b/>
      <w:bCs/>
      <w:sz w:val="22"/>
      <w:szCs w:val="22"/>
      <w:lang w:val="en-GB"/>
    </w:rPr>
  </w:style>
  <w:style w:type="paragraph" w:styleId="Kop3">
    <w:name w:val="heading 3"/>
    <w:basedOn w:val="Standaard"/>
    <w:next w:val="Standaard"/>
    <w:link w:val="Kop3Char"/>
    <w:uiPriority w:val="99"/>
    <w:qFormat/>
    <w:pPr>
      <w:keepNext/>
      <w:outlineLvl w:val="2"/>
    </w:pPr>
    <w:rPr>
      <w:rFonts w:ascii="Arial" w:hAnsi="Arial" w:cs="Arial"/>
      <w:vanish/>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Cambria" w:hAnsi="Cambria" w:cs="Cambria"/>
      <w:b/>
      <w:bCs/>
      <w:kern w:val="32"/>
      <w:sz w:val="32"/>
      <w:szCs w:val="32"/>
    </w:rPr>
  </w:style>
  <w:style w:type="character" w:customStyle="1" w:styleId="Kop2Char">
    <w:name w:val="Kop 2 Char"/>
    <w:link w:val="Kop2"/>
    <w:uiPriority w:val="9"/>
    <w:semiHidden/>
    <w:rPr>
      <w:rFonts w:ascii="Cambria" w:hAnsi="Cambria" w:cs="Cambria"/>
      <w:b/>
      <w:bCs/>
      <w:i/>
      <w:iCs/>
      <w:sz w:val="28"/>
      <w:szCs w:val="28"/>
    </w:rPr>
  </w:style>
  <w:style w:type="character" w:customStyle="1" w:styleId="Kop3Char">
    <w:name w:val="Kop 3 Char"/>
    <w:link w:val="Kop3"/>
    <w:uiPriority w:val="99"/>
    <w:semiHidden/>
    <w:rPr>
      <w:rFonts w:ascii="Cambria" w:hAnsi="Cambria" w:cs="Cambria"/>
      <w:b/>
      <w:bCs/>
      <w:sz w:val="26"/>
      <w:szCs w:val="26"/>
    </w:rPr>
  </w:style>
  <w:style w:type="character" w:styleId="Hyperlink">
    <w:name w:val="Hyperlink"/>
    <w:uiPriority w:val="99"/>
    <w:rPr>
      <w:color w:val="0000FF"/>
      <w:u w:val="single"/>
    </w:rPr>
  </w:style>
  <w:style w:type="character" w:styleId="GevolgdeHyperlink">
    <w:name w:val="FollowedHyperlink"/>
    <w:uiPriority w:val="99"/>
    <w:rPr>
      <w:color w:val="800080"/>
      <w:u w:val="single"/>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Pr>
      <w:sz w:val="20"/>
      <w:szCs w:val="20"/>
    </w:rPr>
  </w:style>
  <w:style w:type="character" w:styleId="Paginanummer">
    <w:name w:val="page number"/>
    <w:basedOn w:val="Standaardalinea-lettertype"/>
    <w:uiPriority w:val="99"/>
  </w:style>
  <w:style w:type="paragraph" w:customStyle="1" w:styleId="Tekstbriefpapieronderaan">
    <w:name w:val="Tekst briefpapier onderaan"/>
    <w:basedOn w:val="Standaard"/>
    <w:uiPriority w:val="99"/>
    <w:pPr>
      <w:spacing w:line="240" w:lineRule="exact"/>
      <w:ind w:left="272"/>
      <w:jc w:val="center"/>
    </w:pPr>
    <w:rPr>
      <w:rFonts w:ascii="Arial" w:hAnsi="Arial" w:cs="Arial"/>
      <w:sz w:val="13"/>
      <w:szCs w:val="13"/>
    </w:rPr>
  </w:style>
  <w:style w:type="character" w:styleId="Verwijzingopmerking">
    <w:name w:val="annotation reference"/>
    <w:uiPriority w:val="99"/>
    <w:semiHidden/>
    <w:rPr>
      <w:sz w:val="16"/>
      <w:szCs w:val="16"/>
    </w:rPr>
  </w:style>
  <w:style w:type="paragraph" w:styleId="Tekstopmerking">
    <w:name w:val="annotation text"/>
    <w:basedOn w:val="Standaard"/>
    <w:link w:val="TekstopmerkingChar"/>
    <w:uiPriority w:val="99"/>
    <w:semiHidden/>
  </w:style>
  <w:style w:type="character" w:customStyle="1" w:styleId="TekstopmerkingChar">
    <w:name w:val="Tekst opmerking Char"/>
    <w:link w:val="Tekstopmerking"/>
    <w:uiPriority w:val="99"/>
    <w:semiHidden/>
    <w:rPr>
      <w:sz w:val="20"/>
      <w:szCs w:val="20"/>
    </w:rPr>
  </w:style>
  <w:style w:type="paragraph" w:styleId="Plattetekst">
    <w:name w:val="Body Text"/>
    <w:basedOn w:val="Standaard"/>
    <w:link w:val="PlattetekstChar"/>
    <w:uiPriority w:val="99"/>
    <w:rPr>
      <w:rFonts w:ascii="Arial" w:hAnsi="Arial" w:cs="Arial"/>
      <w:sz w:val="22"/>
      <w:szCs w:val="22"/>
    </w:rPr>
  </w:style>
  <w:style w:type="character" w:customStyle="1" w:styleId="PlattetekstChar">
    <w:name w:val="Platte tekst Char"/>
    <w:link w:val="Plattetekst"/>
    <w:uiPriority w:val="99"/>
    <w:semiHidden/>
    <w:rPr>
      <w:sz w:val="20"/>
      <w:szCs w:val="20"/>
    </w:rPr>
  </w:style>
  <w:style w:type="paragraph" w:styleId="Plattetekstinspringen3">
    <w:name w:val="Body Text Indent 3"/>
    <w:basedOn w:val="Standaard"/>
    <w:link w:val="Plattetekstinspringen3Char"/>
    <w:uiPriority w:val="99"/>
    <w:pPr>
      <w:spacing w:after="120"/>
      <w:ind w:left="283"/>
    </w:pPr>
    <w:rPr>
      <w:sz w:val="16"/>
      <w:szCs w:val="16"/>
    </w:rPr>
  </w:style>
  <w:style w:type="character" w:customStyle="1" w:styleId="Plattetekstinspringen3Char">
    <w:name w:val="Platte tekst inspringen 3 Char"/>
    <w:link w:val="Plattetekstinspringen3"/>
    <w:uiPriority w:val="99"/>
    <w:rPr>
      <w:sz w:val="16"/>
      <w:szCs w:val="16"/>
    </w:rPr>
  </w:style>
  <w:style w:type="paragraph" w:customStyle="1" w:styleId="Dokument1">
    <w:name w:val="Dokument 1"/>
    <w:uiPriority w:val="99"/>
    <w:pPr>
      <w:keepNext/>
      <w:keepLines/>
      <w:widowControl w:val="0"/>
      <w:tabs>
        <w:tab w:val="left" w:pos="-720"/>
      </w:tabs>
      <w:suppressAutoHyphens/>
      <w:overflowPunct w:val="0"/>
      <w:autoSpaceDE w:val="0"/>
      <w:autoSpaceDN w:val="0"/>
      <w:adjustRightInd w:val="0"/>
      <w:textAlignment w:val="baseline"/>
    </w:pPr>
    <w:rPr>
      <w:rFonts w:ascii="CG Times" w:hAnsi="CG Times" w:cs="CG Times"/>
      <w:sz w:val="22"/>
      <w:szCs w:val="22"/>
      <w:lang w:val="en-US"/>
    </w:rPr>
  </w:style>
  <w:style w:type="paragraph" w:customStyle="1" w:styleId="Plattetekst21">
    <w:name w:val="Platte tekst 21"/>
    <w:basedOn w:val="Standaard"/>
    <w:uiPriority w:val="99"/>
    <w:pPr>
      <w:widowControl w:val="0"/>
      <w:tabs>
        <w:tab w:val="left" w:pos="-1440"/>
        <w:tab w:val="left" w:pos="-720"/>
        <w:tab w:val="left" w:pos="0"/>
        <w:tab w:val="left" w:pos="403"/>
        <w:tab w:val="left" w:pos="672"/>
        <w:tab w:val="left" w:pos="940"/>
        <w:tab w:val="left" w:pos="1209"/>
        <w:tab w:val="left" w:pos="3225"/>
        <w:tab w:val="left" w:pos="3494"/>
        <w:tab w:val="left" w:pos="3763"/>
        <w:tab w:val="left" w:pos="5040"/>
      </w:tabs>
      <w:overflowPunct w:val="0"/>
      <w:autoSpaceDE w:val="0"/>
      <w:autoSpaceDN w:val="0"/>
      <w:adjustRightInd w:val="0"/>
      <w:ind w:left="3494" w:hanging="3494"/>
      <w:jc w:val="both"/>
      <w:textAlignment w:val="baseline"/>
    </w:pPr>
    <w:rPr>
      <w:rFonts w:ascii="Calibri" w:hAnsi="Calibri" w:cs="Calibri"/>
      <w:spacing w:val="-2"/>
      <w:sz w:val="22"/>
      <w:szCs w:val="22"/>
    </w:rPr>
  </w:style>
  <w:style w:type="paragraph" w:customStyle="1" w:styleId="Plattetekst22">
    <w:name w:val="Platte tekst 22"/>
    <w:basedOn w:val="Standaard"/>
    <w:uiPriority w:val="99"/>
    <w:pPr>
      <w:widowControl w:val="0"/>
      <w:tabs>
        <w:tab w:val="left" w:pos="-1440"/>
        <w:tab w:val="left" w:pos="-720"/>
        <w:tab w:val="left" w:pos="0"/>
        <w:tab w:val="left" w:pos="403"/>
        <w:tab w:val="left" w:pos="672"/>
        <w:tab w:val="left" w:pos="940"/>
        <w:tab w:val="left" w:pos="1209"/>
        <w:tab w:val="left" w:pos="3225"/>
        <w:tab w:val="left" w:pos="3494"/>
        <w:tab w:val="left" w:pos="3763"/>
        <w:tab w:val="left" w:pos="5143"/>
        <w:tab w:val="left" w:pos="5760"/>
      </w:tabs>
      <w:overflowPunct w:val="0"/>
      <w:autoSpaceDE w:val="0"/>
      <w:autoSpaceDN w:val="0"/>
      <w:adjustRightInd w:val="0"/>
      <w:spacing w:line="288" w:lineRule="auto"/>
      <w:jc w:val="both"/>
      <w:textAlignment w:val="baseline"/>
    </w:pPr>
    <w:rPr>
      <w:rFonts w:ascii="Calibri" w:hAnsi="Calibri" w:cs="Calibri"/>
      <w:spacing w:val="-2"/>
      <w:sz w:val="22"/>
      <w:szCs w:val="22"/>
    </w:rPr>
  </w:style>
  <w:style w:type="paragraph" w:customStyle="1" w:styleId="Lijstalinea1">
    <w:name w:val="Lijstalinea1"/>
    <w:basedOn w:val="Standaard"/>
    <w:uiPriority w:val="99"/>
    <w:pPr>
      <w:widowControl w:val="0"/>
      <w:overflowPunct w:val="0"/>
      <w:autoSpaceDE w:val="0"/>
      <w:autoSpaceDN w:val="0"/>
      <w:adjustRightInd w:val="0"/>
      <w:ind w:left="720"/>
      <w:textAlignment w:val="baseline"/>
    </w:pPr>
    <w:rPr>
      <w:rFonts w:ascii="Calibri" w:hAnsi="Calibri" w:cs="Calibri"/>
      <w:sz w:val="22"/>
      <w:szCs w:val="22"/>
    </w:rPr>
  </w:style>
  <w:style w:type="paragraph" w:styleId="Plattetekstinspringen">
    <w:name w:val="Body Text Indent"/>
    <w:basedOn w:val="Standaard"/>
    <w:link w:val="PlattetekstinspringenChar"/>
    <w:uiPriority w:val="99"/>
    <w:pPr>
      <w:spacing w:after="120"/>
      <w:ind w:left="283"/>
    </w:pPr>
  </w:style>
  <w:style w:type="character" w:customStyle="1" w:styleId="PlattetekstinspringenChar">
    <w:name w:val="Platte tekst inspringen Char"/>
    <w:link w:val="Plattetekstinspringen"/>
    <w:uiPriority w:val="99"/>
    <w:semiHidden/>
    <w:rPr>
      <w:sz w:val="20"/>
      <w:szCs w:val="20"/>
    </w:rPr>
  </w:style>
  <w:style w:type="paragraph" w:styleId="Bloktekst">
    <w:name w:val="Block Text"/>
    <w:basedOn w:val="Standaard"/>
    <w:uiPriority w:val="99"/>
    <w:semiHidden/>
    <w:pPr>
      <w:widowControl w:val="0"/>
      <w:tabs>
        <w:tab w:val="left" w:pos="-1440"/>
        <w:tab w:val="left" w:pos="-720"/>
        <w:tab w:val="left" w:pos="0"/>
        <w:tab w:val="left" w:pos="567"/>
        <w:tab w:val="left" w:pos="1134"/>
        <w:tab w:val="left" w:pos="3225"/>
        <w:tab w:val="left" w:pos="3494"/>
        <w:tab w:val="left" w:pos="3763"/>
        <w:tab w:val="left" w:pos="5040"/>
      </w:tabs>
      <w:overflowPunct w:val="0"/>
      <w:autoSpaceDE w:val="0"/>
      <w:autoSpaceDN w:val="0"/>
      <w:adjustRightInd w:val="0"/>
      <w:spacing w:line="288" w:lineRule="auto"/>
      <w:ind w:left="1134" w:right="403" w:hanging="1134"/>
      <w:jc w:val="both"/>
      <w:textAlignment w:val="baseline"/>
    </w:pPr>
    <w:rPr>
      <w:rFonts w:ascii="Calibri" w:hAnsi="Calibri" w:cs="Calibri"/>
      <w:spacing w:val="-2"/>
      <w:sz w:val="22"/>
      <w:szCs w:val="22"/>
    </w:rPr>
  </w:style>
  <w:style w:type="paragraph" w:customStyle="1" w:styleId="Plattetekstinspringen1">
    <w:name w:val="Platte tekst inspringen1"/>
    <w:basedOn w:val="Standaard"/>
    <w:uiPriority w:val="99"/>
    <w:pPr>
      <w:widowControl w:val="0"/>
      <w:tabs>
        <w:tab w:val="left" w:pos="-1440"/>
        <w:tab w:val="left" w:pos="-1134"/>
        <w:tab w:val="left" w:pos="-851"/>
        <w:tab w:val="left" w:pos="-720"/>
        <w:tab w:val="left" w:pos="0"/>
      </w:tabs>
      <w:overflowPunct w:val="0"/>
      <w:autoSpaceDE w:val="0"/>
      <w:autoSpaceDN w:val="0"/>
      <w:adjustRightInd w:val="0"/>
      <w:spacing w:line="288" w:lineRule="auto"/>
      <w:ind w:left="705" w:hanging="705"/>
      <w:jc w:val="both"/>
      <w:textAlignment w:val="baseline"/>
    </w:pPr>
    <w:rPr>
      <w:rFonts w:ascii="Calibri" w:hAnsi="Calibri" w:cs="Calibri"/>
      <w:spacing w:val="-2"/>
      <w:sz w:val="22"/>
      <w:szCs w:val="22"/>
    </w:rPr>
  </w:style>
  <w:style w:type="paragraph" w:styleId="Lijstalinea">
    <w:name w:val="List Paragraph"/>
    <w:basedOn w:val="Standaard"/>
    <w:uiPriority w:val="99"/>
    <w:qFormat/>
    <w:pPr>
      <w:ind w:left="720"/>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rPr>
      <w:sz w:val="2"/>
      <w:szCs w:val="2"/>
    </w:rPr>
  </w:style>
  <w:style w:type="paragraph" w:styleId="Geenafstand">
    <w:name w:val="No Spacing"/>
    <w:uiPriority w:val="1"/>
    <w:qFormat/>
  </w:style>
  <w:style w:type="paragraph" w:styleId="Revisie">
    <w:name w:val="Revision"/>
    <w:hidden/>
    <w:uiPriority w:val="99"/>
    <w:semiHidden/>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07497">
      <w:marLeft w:val="0"/>
      <w:marRight w:val="0"/>
      <w:marTop w:val="0"/>
      <w:marBottom w:val="0"/>
      <w:divBdr>
        <w:top w:val="none" w:sz="0" w:space="0" w:color="auto"/>
        <w:left w:val="none" w:sz="0" w:space="0" w:color="auto"/>
        <w:bottom w:val="none" w:sz="0" w:space="0" w:color="auto"/>
        <w:right w:val="none" w:sz="0" w:space="0" w:color="auto"/>
      </w:divBdr>
    </w:div>
    <w:div w:id="139966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derlandsemosselveilin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ylupgens/AppData/Local/Microsoft/Windows/INetCache/Content.Outlook/10IU3GN0/www.nederlandsemosselveiling.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nederlandsemosselveili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dc11d-4035-44f7-b758-f93c0ed7d33d">
      <Terms xmlns="http://schemas.microsoft.com/office/infopath/2007/PartnerControls"/>
    </lcf76f155ced4ddcb4097134ff3c332f>
    <TaxCatchAll xmlns="234ec80d-b047-481a-809a-fa24471b6a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BB95EEAFDAE643BE9E1A42E97E7B2A" ma:contentTypeVersion="15" ma:contentTypeDescription="Create a new document." ma:contentTypeScope="" ma:versionID="1c53650ad0c6e6f982d0318bbad36f5d">
  <xsd:schema xmlns:xsd="http://www.w3.org/2001/XMLSchema" xmlns:xs="http://www.w3.org/2001/XMLSchema" xmlns:p="http://schemas.microsoft.com/office/2006/metadata/properties" xmlns:ns2="8dddc11d-4035-44f7-b758-f93c0ed7d33d" xmlns:ns3="234ec80d-b047-481a-809a-fa24471b6abd" targetNamespace="http://schemas.microsoft.com/office/2006/metadata/properties" ma:root="true" ma:fieldsID="3cc85652f0ceba0fed0777905e015d7e" ns2:_="" ns3:_="">
    <xsd:import namespace="8dddc11d-4035-44f7-b758-f93c0ed7d33d"/>
    <xsd:import namespace="234ec80d-b047-481a-809a-fa24471b6a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dc11d-4035-44f7-b758-f93c0ed7d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1e1122-7588-4f76-b7e4-c8ef7651526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ec80d-b047-481a-809a-fa24471b6a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fb1b45-18b0-4a11-bf2f-7780ee6f7cd3}" ma:internalName="TaxCatchAll" ma:showField="CatchAllData" ma:web="234ec80d-b047-481a-809a-fa24471b6a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B11DC-9339-4670-A4B3-46883DE26D42}">
  <ds:schemaRefs>
    <ds:schemaRef ds:uri="http://schemas.microsoft.com/office/2006/metadata/properties"/>
    <ds:schemaRef ds:uri="http://schemas.microsoft.com/office/infopath/2007/PartnerControls"/>
    <ds:schemaRef ds:uri="8dddc11d-4035-44f7-b758-f93c0ed7d33d"/>
    <ds:schemaRef ds:uri="234ec80d-b047-481a-809a-fa24471b6abd"/>
  </ds:schemaRefs>
</ds:datastoreItem>
</file>

<file path=customXml/itemProps2.xml><?xml version="1.0" encoding="utf-8"?>
<ds:datastoreItem xmlns:ds="http://schemas.openxmlformats.org/officeDocument/2006/customXml" ds:itemID="{C667A760-7EBE-461F-B150-32FBB06AD9EA}">
  <ds:schemaRefs>
    <ds:schemaRef ds:uri="http://schemas.microsoft.com/sharepoint/v3/contenttype/forms"/>
  </ds:schemaRefs>
</ds:datastoreItem>
</file>

<file path=customXml/itemProps3.xml><?xml version="1.0" encoding="utf-8"?>
<ds:datastoreItem xmlns:ds="http://schemas.openxmlformats.org/officeDocument/2006/customXml" ds:itemID="{B6616500-004A-48E9-8CAC-591D5555C65F}">
  <ds:schemaRefs>
    <ds:schemaRef ds:uri="http://schemas.openxmlformats.org/officeDocument/2006/bibliography"/>
  </ds:schemaRefs>
</ds:datastoreItem>
</file>

<file path=customXml/itemProps4.xml><?xml version="1.0" encoding="utf-8"?>
<ds:datastoreItem xmlns:ds="http://schemas.openxmlformats.org/officeDocument/2006/customXml" ds:itemID="{2195D344-8EFD-4393-8E38-B8D6FEBA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dc11d-4035-44f7-b758-f93c0ed7d33d"/>
    <ds:schemaRef ds:uri="234ec80d-b047-481a-809a-fa24471b6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5915</Words>
  <Characters>32538</Characters>
  <Application>Microsoft Office Word</Application>
  <DocSecurity>0</DocSecurity>
  <Lines>271</Lines>
  <Paragraphs>76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38377</CharactersWithSpaces>
  <SharedDoc>false</SharedDoc>
  <HLinks>
    <vt:vector size="12" baseType="variant">
      <vt:variant>
        <vt:i4>5767274</vt:i4>
      </vt:variant>
      <vt:variant>
        <vt:i4>6</vt:i4>
      </vt:variant>
      <vt:variant>
        <vt:i4>0</vt:i4>
      </vt:variant>
      <vt:variant>
        <vt:i4>5</vt:i4>
      </vt:variant>
      <vt:variant>
        <vt:lpwstr>mailto:info@nederlandsemosselveiling.nl</vt:lpwstr>
      </vt:variant>
      <vt:variant>
        <vt:lpwstr/>
      </vt:variant>
      <vt:variant>
        <vt:i4>5767274</vt:i4>
      </vt:variant>
      <vt:variant>
        <vt:i4>3</vt:i4>
      </vt:variant>
      <vt:variant>
        <vt:i4>0</vt:i4>
      </vt:variant>
      <vt:variant>
        <vt:i4>5</vt:i4>
      </vt:variant>
      <vt:variant>
        <vt:lpwstr>mailto:info@nederlandsemosselveiling.nl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Sebastiaan van der Jagt</cp:lastModifiedBy>
  <cp:revision>5</cp:revision>
  <cp:lastPrinted>2023-03-28T08:57:00Z</cp:lastPrinted>
  <dcterms:created xsi:type="dcterms:W3CDTF">2026-06-02T08:51:00Z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0x01010035BB95EEAFDAE643BE9E1A42E97E7B2A</vt:lpwstr>
  </property>
  <property fmtid="{D5CDD505-2E9C-101B-9397-08002B2CF9AE}" pid="3" name="_dlc_DocIdItemGuid">
    <vt:lpwstr>2777409b-b620-49c5-a42e-5ecc573a4206</vt:lpwstr>
  </property>
  <property fmtid="{D5CDD505-2E9C-101B-9397-08002B2CF9AE}" pid="4" name="ContentType">
    <vt:lpwstr>DMS Document</vt:lpwstr>
  </property>
  <property fmtid="{D5CDD505-2E9C-101B-9397-08002B2CF9AE}" pid="5" name="Sender name">
    <vt:lpwstr>Secretariaat mr. N. Robijn-Meijer</vt:lpwstr>
  </property>
  <property fmtid="{D5CDD505-2E9C-101B-9397-08002B2CF9AE}" pid="6" name="Sent representing e-mail address">
    <vt:lpwstr>/o=First Organization/ou=Exchange Administrative Group (FYDIBOHF23SPDLT)/cn=Recipients/cn=SecretariaatNM</vt:lpwstr>
  </property>
  <property fmtid="{D5CDD505-2E9C-101B-9397-08002B2CF9AE}" pid="7" name="Topic">
    <vt:lpwstr>Algemene Voorwaarden B NMV 2023-2024.docx</vt:lpwstr>
  </property>
  <property fmtid="{D5CDD505-2E9C-101B-9397-08002B2CF9AE}" pid="8" name="Message delivery time">
    <vt:filetime>2024-05-24T09:19:16Z</vt:filetime>
  </property>
  <property fmtid="{D5CDD505-2E9C-101B-9397-08002B2CF9AE}" pid="9" name="Transport message headers">
    <vt:lpwstr/>
  </property>
  <property fmtid="{D5CDD505-2E9C-101B-9397-08002B2CF9AE}" pid="10" name="Conversation topic">
    <vt:lpwstr>Algemene Voorwaarden B NMV 2023-2024.docx</vt:lpwstr>
  </property>
  <property fmtid="{D5CDD505-2E9C-101B-9397-08002B2CF9AE}" pid="11" name="SMTPTo">
    <vt:lpwstr/>
  </property>
  <property fmtid="{D5CDD505-2E9C-101B-9397-08002B2CF9AE}" pid="12" name="Received by address type">
    <vt:lpwstr/>
  </property>
  <property fmtid="{D5CDD505-2E9C-101B-9397-08002B2CF9AE}" pid="13" name="Received by name">
    <vt:lpwstr/>
  </property>
  <property fmtid="{D5CDD505-2E9C-101B-9397-08002B2CF9AE}" pid="14" name="CC">
    <vt:lpwstr/>
  </property>
  <property fmtid="{D5CDD505-2E9C-101B-9397-08002B2CF9AE}" pid="15" name="Internet message id">
    <vt:lpwstr/>
  </property>
  <property fmtid="{D5CDD505-2E9C-101B-9397-08002B2CF9AE}" pid="16" name="Sender address type">
    <vt:lpwstr>EX</vt:lpwstr>
  </property>
  <property fmtid="{D5CDD505-2E9C-101B-9397-08002B2CF9AE}" pid="17" name="Has attachment">
    <vt:bool>true</vt:bool>
  </property>
  <property fmtid="{D5CDD505-2E9C-101B-9397-08002B2CF9AE}" pid="18" name="Received representing name">
    <vt:lpwstr/>
  </property>
  <property fmtid="{D5CDD505-2E9C-101B-9397-08002B2CF9AE}" pid="19" name="To">
    <vt:lpwstr/>
  </property>
  <property fmtid="{D5CDD505-2E9C-101B-9397-08002B2CF9AE}" pid="20" name="Received by e-mail address">
    <vt:lpwstr/>
  </property>
  <property fmtid="{D5CDD505-2E9C-101B-9397-08002B2CF9AE}" pid="21" name="SMTPFrom">
    <vt:lpwstr>SecretariaatNRobijnMeijer@denhollander.nl;</vt:lpwstr>
  </property>
  <property fmtid="{D5CDD505-2E9C-101B-9397-08002B2CF9AE}" pid="22" name="Message class">
    <vt:lpwstr>IPM.Document.Word.Document.12</vt:lpwstr>
  </property>
  <property fmtid="{D5CDD505-2E9C-101B-9397-08002B2CF9AE}" pid="23" name="Sender e-mail address">
    <vt:lpwstr>/o=First Organization/ou=Exchange Administrative Group (FYDIBOHF23SPDLT)/cn=Recipients/cn=SecretariaatNM</vt:lpwstr>
  </property>
  <property fmtid="{D5CDD505-2E9C-101B-9397-08002B2CF9AE}" pid="24" name="Received representing e-mail address">
    <vt:lpwstr/>
  </property>
  <property fmtid="{D5CDD505-2E9C-101B-9397-08002B2CF9AE}" pid="25" name="Client submit time">
    <vt:filetime>2024-05-24T09:19:18Z</vt:filetime>
  </property>
  <property fmtid="{D5CDD505-2E9C-101B-9397-08002B2CF9AE}" pid="26" name="Creation time">
    <vt:filetime>2024-05-24T09:19:18Z</vt:filetime>
  </property>
  <property fmtid="{D5CDD505-2E9C-101B-9397-08002B2CF9AE}" pid="27" name="Importance">
    <vt:r8>0</vt:r8>
  </property>
  <property fmtid="{D5CDD505-2E9C-101B-9397-08002B2CF9AE}" pid="28" name="Message size">
    <vt:r8>405504</vt:r8>
  </property>
  <property fmtid="{D5CDD505-2E9C-101B-9397-08002B2CF9AE}" pid="29" name="Received representing address type">
    <vt:lpwstr/>
  </property>
  <property fmtid="{D5CDD505-2E9C-101B-9397-08002B2CF9AE}" pid="30" name="Sent representing name">
    <vt:lpwstr>Secretariaat mr. N. Robijn-Meijer</vt:lpwstr>
  </property>
  <property fmtid="{D5CDD505-2E9C-101B-9397-08002B2CF9AE}" pid="31" name="SMTPBCC">
    <vt:lpwstr/>
  </property>
  <property fmtid="{D5CDD505-2E9C-101B-9397-08002B2CF9AE}" pid="32" name="Sent representing address type">
    <vt:lpwstr>EX</vt:lpwstr>
  </property>
  <property fmtid="{D5CDD505-2E9C-101B-9397-08002B2CF9AE}" pid="33" name="Sensitivity">
    <vt:r8>0</vt:r8>
  </property>
  <property fmtid="{D5CDD505-2E9C-101B-9397-08002B2CF9AE}" pid="34" name="BCC">
    <vt:lpwstr/>
  </property>
  <property fmtid="{D5CDD505-2E9C-101B-9397-08002B2CF9AE}" pid="35" name="SMTPCC">
    <vt:lpwstr/>
  </property>
  <property fmtid="{D5CDD505-2E9C-101B-9397-08002B2CF9AE}" pid="36" name="Order">
    <vt:r8>2645800</vt:r8>
  </property>
  <property fmtid="{D5CDD505-2E9C-101B-9397-08002B2CF9AE}" pid="37" name="MediaServiceImageTags">
    <vt:lpwstr/>
  </property>
</Properties>
</file>